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6E" w:rsidRDefault="0077736E" w:rsidP="0077736E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</w:rPr>
      </w:pPr>
    </w:p>
    <w:p w:rsidR="0077736E" w:rsidRDefault="0077736E" w:rsidP="0077736E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</w:rPr>
      </w:pPr>
    </w:p>
    <w:p w:rsidR="0077736E" w:rsidRDefault="0077736E" w:rsidP="0077736E">
      <w:pPr>
        <w:ind w:left="-540" w:hanging="540"/>
        <w:jc w:val="both"/>
        <w:rPr>
          <w:sz w:val="27"/>
          <w:szCs w:val="27"/>
        </w:rPr>
      </w:pPr>
    </w:p>
    <w:p w:rsidR="0077736E" w:rsidRDefault="0077736E" w:rsidP="0077736E">
      <w:pPr>
        <w:ind w:left="-540" w:hanging="540"/>
        <w:jc w:val="both"/>
        <w:rPr>
          <w:sz w:val="27"/>
          <w:szCs w:val="27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2374900" cy="800100"/>
                <wp:effectExtent l="3810" t="2540" r="254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6F76" w:rsidRDefault="00046F76" w:rsidP="0077736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Мылд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н» </w:t>
                            </w:r>
                          </w:p>
                          <w:p w:rsidR="00046F76" w:rsidRDefault="00046F76" w:rsidP="0077736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кар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овмодчоминса</w:t>
                            </w:r>
                            <w:proofErr w:type="spellEnd"/>
                          </w:p>
                          <w:p w:rsidR="00046F76" w:rsidRDefault="00046F76" w:rsidP="0077736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Совет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0;margin-top:-27pt;width:187pt;height:63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ddtwwIAALk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hJGgLbRo9333a/dz9wNFtjp9pxNwuu/AzWxv5Ra67Jjq7k4WnzQScl5TsWI3Ssm+&#10;ZrSE7EJ70z+7OuBoC7Ls38gSwtC1kQ5oW6nWlg6KgQAduvRw7AzbGlTAYXQ5IXEApgJs0wBK5Vrn&#10;0+Rwu1PavGKyRXaRYgWdd+h0c6eNzYYmBxcbTMicN43rfiMeHYDjcAKx4aq12SxcM7/GQbyYLqbE&#10;I9F44ZEgy7ybfE68cR5ORtllNp9n4TcbNyRJzcuSCRvmIKyQ/Fnj9hIfJHGUlpYNLy2cTUmr1XLe&#10;KLShIOzcfa7mYDm5+Y/TcEUALk8ohREJbqPYy8fTiUdyMvLiSTD1gjC+jccBiUmWP6Z0xwX7d0qo&#10;T3E8ikaDmE5JP+EWuO85N5q03MDoaHjrFAFu1okmVoILUbq1obwZ1melsOmfSgHtPjTaCdZqdFCr&#10;2S63gGJVvJTlA0hXSVAWiBDmHSxqqb5g1MPsSLH+vKaKYdS8FiD/OCTEDhu3IaNJBBt1blmeW6go&#10;ACrFBqNhOTfDgFp3iq9qiDQ8OCFv4MlU3Kn5lNX+ocF8cKT2s8wOoPO98zpN3NlvAAAA//8DAFBL&#10;AwQUAAYACAAAACEA8+sS1NsAAAAHAQAADwAAAGRycy9kb3ducmV2LnhtbEyPwU7DMBBE70j8g7VI&#10;3Fqb0lII2VQIxBXUQitxc+NtEhGvo9htwt+zPcFtVrOaeZOvRt+qE/WxCYxwMzWgiMvgGq4QPj9e&#10;J/egYrLsbBuYEH4owqq4vMht5sLAazptUqUkhGNmEeqUukzrWNbkbZyGjli8Q+i9TXL2lXa9HSTc&#10;t3pmzJ32tmFpqG1HzzWV35ujR9i+Hb52c/NevfhFN4TRaPYPGvH6anx6BJVoTH/PcMYXdCiEaR+O&#10;7KJqEWRIQpgs5iLEvl2exR5hOTOgi1z/5y9+AQAA//8DAFBLAQItABQABgAIAAAAIQC2gziS/gAA&#10;AOEBAAATAAAAAAAAAAAAAAAAAAAAAABbQ29udGVudF9UeXBlc10ueG1sUEsBAi0AFAAGAAgAAAAh&#10;ADj9If/WAAAAlAEAAAsAAAAAAAAAAAAAAAAALwEAAF9yZWxzLy5yZWxzUEsBAi0AFAAGAAgAAAAh&#10;AK5x123DAgAAuQUAAA4AAAAAAAAAAAAAAAAALgIAAGRycy9lMm9Eb2MueG1sUEsBAi0AFAAGAAgA&#10;AAAhAPPrEtTbAAAABwEAAA8AAAAAAAAAAAAAAAAAHQUAAGRycy9kb3ducmV2LnhtbFBLBQYAAAAA&#10;BAAEAPMAAAAlBgAAAAA=&#10;" filled="f" stroked="f">
                <v:textbox>
                  <w:txbxContent>
                    <w:p w:rsidR="00046F76" w:rsidRDefault="00046F76" w:rsidP="0077736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</w:t>
                      </w:r>
                      <w:proofErr w:type="spellStart"/>
                      <w:r>
                        <w:rPr>
                          <w:b/>
                        </w:rPr>
                        <w:t>Мылд</w:t>
                      </w:r>
                      <w:r>
                        <w:rPr>
                          <w:b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b/>
                        </w:rPr>
                        <w:t xml:space="preserve">н» </w:t>
                      </w:r>
                    </w:p>
                    <w:p w:rsidR="00046F76" w:rsidRDefault="00046F76" w:rsidP="0077736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кар </w:t>
                      </w:r>
                      <w:proofErr w:type="spellStart"/>
                      <w:r>
                        <w:rPr>
                          <w:b/>
                        </w:rPr>
                        <w:t>овмодчоминса</w:t>
                      </w:r>
                      <w:proofErr w:type="spellEnd"/>
                    </w:p>
                    <w:p w:rsidR="00046F76" w:rsidRDefault="00046F76" w:rsidP="0077736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Совет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-342900</wp:posOffset>
                </wp:positionV>
                <wp:extent cx="2514600" cy="800100"/>
                <wp:effectExtent l="3810" t="2540" r="0" b="0"/>
                <wp:wrapThrough wrapText="bothSides">
                  <wp:wrapPolygon edited="0">
                    <wp:start x="-224" y="0"/>
                    <wp:lineTo x="-224" y="21600"/>
                    <wp:lineTo x="21824" y="21600"/>
                    <wp:lineTo x="21824" y="0"/>
                    <wp:lineTo x="-224" y="0"/>
                  </wp:wrapPolygon>
                </wp:wrapThrough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6F76" w:rsidRDefault="00046F76" w:rsidP="0077736E">
                            <w:pPr>
                              <w:pStyle w:val="a3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Совет </w:t>
                            </w:r>
                          </w:p>
                          <w:p w:rsidR="00046F76" w:rsidRDefault="00046F76" w:rsidP="0077736E">
                            <w:pPr>
                              <w:pStyle w:val="a3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городского поселения </w:t>
                            </w:r>
                          </w:p>
                          <w:p w:rsidR="00046F76" w:rsidRDefault="00046F76" w:rsidP="0077736E">
                            <w:pPr>
                              <w:pStyle w:val="a3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«Троицко-Печорск»</w:t>
                            </w:r>
                          </w:p>
                          <w:p w:rsidR="00046F76" w:rsidRDefault="00046F76" w:rsidP="0077736E">
                            <w:pPr>
                              <w:pStyle w:val="a3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279pt;margin-top:-27pt;width:19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LguwwIAAMAFAAAOAAAAZHJzL2Uyb0RvYy54bWysVNuO0zAQfUfiHyy/Z3PBvSRqutptGoS0&#10;XKSFD3ATp7FI7GC7TRfEt/AVPCHxDf0kxk7b7e4KCQF5iGzP+MycmeOZXe7aBm2Z0lyKFIcXAUZM&#10;FLLkYp3iD+9zb4qRNlSUtJGCpfiOaXw5f/5s1ncJi2Qtm5IpBCBCJ32X4tqYLvF9XdSspfpCdkyA&#10;sZKqpQa2au2XivaA3jZ+FARjv5eq7JQsmNZwmg1GPHf4VcUK87aqNDOoSTHkZtxfuf/K/v35jCZr&#10;RbuaF4c06F9k0VIuIOgJKqOGoo3iT6BaXiipZWUuCtn6sqp4wRwHYBMGj9jc1rRjjgsUR3enMun/&#10;B1u82b5TiJfQO4wEbaFF+2/7n/sf++8otNXpO52A020HbmZ3LXfW0zLV3Y0sPmok5KKmYs2ulJJ9&#10;zWgJ2bmb/tnVAUdbkFX/WpYQhm6MdEC7SrUWEIqBAB26dHfqDNsZVMBhNArJOABTAbZpAKVyrfNp&#10;crzdKW1eMtkiu0ixgs47dLq90QZ4gOvRxQYTMudN47rfiAcH4DicQGy4am02C9fML3EQL6fLKfFI&#10;NF56JMgy7ypfEG+ch5NR9iJbLLLwq40bkqTmZcmEDXMUVkj+rHEHiQ+SOElLy4aXFs6mpNV6tWgU&#10;2lIQdu4+2y1I/szNf5iGMwOXR5TCiATXUezl4+nEIzkZefEkmHpBGF/H44DEJMsfUrrhgv07JdSn&#10;OB5Fo0FMv+UWuO8pN5q03MDoaHjrFAFuw2O2ElyK0rXWUN4M67NS2PTvSwEVOzbaCdZqdFCr2a12&#10;h5cBYFbMK1negYKVBIGBFmHswaKW6jNGPYyQFOtPG6oYRs0rAa8gDgmxM8dtyGgSwUadW1bnFioK&#10;gEqxwWhYLswwpzad4usaIg3vTsgreDkVd6K+zwoY2Q2MCcftMNLsHDrfO6/7wTv/BQAA//8DAFBL&#10;AwQUAAYACAAAACEAUK08590AAAAKAQAADwAAAGRycy9kb3ducmV2LnhtbEyPzU7DMBCE70i8g7VI&#10;3FqbqoE2ZFMhEFcQ5Ufi5sbbJCJeR7HbhLdn4VJuM9rR7DfFZvKdOtIQ28AIV3MDirgKruUa4e31&#10;cbYCFZNlZ7vAhPBNETbl+VlhcxdGfqHjNtVKSjjmFqFJqc+1jlVD3sZ56Inltg+Dt0nsUGs32FHK&#10;facXxlxrb1uWD43t6b6h6mt78AjvT/vPj6V5rh981o9hMpr9WiNeXkx3t6ASTekUhl98QYdSmHbh&#10;wC6qDiHLVrIlIcyypQhJrP/EDuFmYUCXhf4/ofwBAAD//wMAUEsBAi0AFAAGAAgAAAAhALaDOJL+&#10;AAAA4QEAABMAAAAAAAAAAAAAAAAAAAAAAFtDb250ZW50X1R5cGVzXS54bWxQSwECLQAUAAYACAAA&#10;ACEAOP0h/9YAAACUAQAACwAAAAAAAAAAAAAAAAAvAQAAX3JlbHMvLnJlbHNQSwECLQAUAAYACAAA&#10;ACEAJMC4LsMCAADABQAADgAAAAAAAAAAAAAAAAAuAgAAZHJzL2Uyb0RvYy54bWxQSwECLQAUAAYA&#10;CAAAACEAUK08590AAAAKAQAADwAAAAAAAAAAAAAAAAAdBQAAZHJzL2Rvd25yZXYueG1sUEsFBgAA&#10;AAAEAAQA8wAAACcGAAAAAA==&#10;" filled="f" stroked="f">
                <v:textbox>
                  <w:txbxContent>
                    <w:p w:rsidR="00046F76" w:rsidRDefault="00046F76" w:rsidP="0077736E">
                      <w:pPr>
                        <w:pStyle w:val="a3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Совет </w:t>
                      </w:r>
                    </w:p>
                    <w:p w:rsidR="00046F76" w:rsidRDefault="00046F76" w:rsidP="0077736E">
                      <w:pPr>
                        <w:pStyle w:val="a3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городского поселения </w:t>
                      </w:r>
                    </w:p>
                    <w:p w:rsidR="00046F76" w:rsidRDefault="00046F76" w:rsidP="0077736E">
                      <w:pPr>
                        <w:pStyle w:val="a3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«Троицко-Печорск»</w:t>
                      </w:r>
                    </w:p>
                    <w:p w:rsidR="00046F76" w:rsidRDefault="00046F76" w:rsidP="0077736E">
                      <w:pPr>
                        <w:pStyle w:val="a3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B1310E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98pt;margin-top:-27pt;width:57pt;height:63pt;z-index:-251657728;mso-wrap-edited:f;mso-position-horizontal-relative:text;mso-position-vertical-relative:text" wrapcoords="-284 0 -284 21278 21600 21278 21600 0 -284 0" fillcolor="window">
            <v:imagedata r:id="rId6" o:title=""/>
          </v:shape>
          <o:OLEObject Type="Embed" ProgID="Word.Picture.8" ShapeID="_x0000_s1028" DrawAspect="Content" ObjectID="_1701770744" r:id="rId7"/>
        </w:pict>
      </w:r>
      <w:r>
        <w:rPr>
          <w:sz w:val="27"/>
          <w:szCs w:val="27"/>
        </w:rPr>
        <w:t xml:space="preserve"> </w:t>
      </w:r>
    </w:p>
    <w:p w:rsidR="0077736E" w:rsidRDefault="0077736E" w:rsidP="0077736E">
      <w:pPr>
        <w:pStyle w:val="a3"/>
        <w:tabs>
          <w:tab w:val="left" w:pos="708"/>
        </w:tabs>
        <w:spacing w:line="360" w:lineRule="auto"/>
        <w:jc w:val="center"/>
        <w:rPr>
          <w:b/>
          <w:bCs/>
          <w:sz w:val="27"/>
          <w:szCs w:val="27"/>
        </w:rPr>
      </w:pPr>
    </w:p>
    <w:p w:rsidR="0077736E" w:rsidRDefault="0077736E" w:rsidP="0077736E">
      <w:pPr>
        <w:pStyle w:val="a3"/>
        <w:tabs>
          <w:tab w:val="left" w:pos="708"/>
        </w:tabs>
        <w:spacing w:line="360" w:lineRule="auto"/>
        <w:jc w:val="center"/>
        <w:rPr>
          <w:b/>
          <w:bCs/>
          <w:sz w:val="27"/>
          <w:szCs w:val="27"/>
        </w:rPr>
      </w:pPr>
    </w:p>
    <w:p w:rsidR="0077736E" w:rsidRDefault="0077736E" w:rsidP="0077736E">
      <w:pPr>
        <w:pStyle w:val="a3"/>
        <w:tabs>
          <w:tab w:val="left" w:pos="708"/>
        </w:tabs>
        <w:spacing w:line="360" w:lineRule="auto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ПОМШУӦМ         </w:t>
      </w:r>
    </w:p>
    <w:p w:rsidR="0077736E" w:rsidRDefault="0077736E" w:rsidP="0077736E">
      <w:pPr>
        <w:pStyle w:val="a3"/>
        <w:tabs>
          <w:tab w:val="left" w:pos="708"/>
        </w:tabs>
        <w:spacing w:line="360" w:lineRule="auto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РЕШЕНИЕ</w:t>
      </w:r>
    </w:p>
    <w:p w:rsidR="00013735" w:rsidRDefault="00013735" w:rsidP="0077736E">
      <w:pPr>
        <w:pStyle w:val="a3"/>
        <w:tabs>
          <w:tab w:val="left" w:pos="708"/>
        </w:tabs>
        <w:spacing w:line="360" w:lineRule="auto"/>
      </w:pPr>
    </w:p>
    <w:p w:rsidR="00013735" w:rsidRDefault="00013735" w:rsidP="0077736E">
      <w:pPr>
        <w:pStyle w:val="a3"/>
        <w:tabs>
          <w:tab w:val="left" w:pos="708"/>
        </w:tabs>
        <w:spacing w:line="360" w:lineRule="auto"/>
      </w:pPr>
    </w:p>
    <w:p w:rsidR="0077736E" w:rsidRPr="00013735" w:rsidRDefault="0077736E" w:rsidP="0077736E">
      <w:pPr>
        <w:pStyle w:val="a3"/>
        <w:tabs>
          <w:tab w:val="left" w:pos="708"/>
        </w:tabs>
        <w:spacing w:line="360" w:lineRule="auto"/>
        <w:rPr>
          <w:u w:val="single"/>
        </w:rPr>
      </w:pPr>
      <w:r w:rsidRPr="00013735">
        <w:t xml:space="preserve">от </w:t>
      </w:r>
      <w:r w:rsidR="00B1310E">
        <w:t>23</w:t>
      </w:r>
      <w:r w:rsidR="00EF6710" w:rsidRPr="00013735">
        <w:t xml:space="preserve"> </w:t>
      </w:r>
      <w:r w:rsidR="00B1310E">
        <w:t>декабря</w:t>
      </w:r>
      <w:r w:rsidRPr="00013735">
        <w:t xml:space="preserve"> 2021  года                                    </w:t>
      </w:r>
      <w:r w:rsidR="00013735">
        <w:t xml:space="preserve">                  </w:t>
      </w:r>
      <w:r w:rsidRPr="00013735">
        <w:t xml:space="preserve">                                            № </w:t>
      </w:r>
      <w:r w:rsidR="00EF6710" w:rsidRPr="00013735">
        <w:t>4</w:t>
      </w:r>
      <w:r w:rsidR="00B1310E">
        <w:t>8</w:t>
      </w:r>
      <w:r w:rsidRPr="00013735">
        <w:t>/</w:t>
      </w:r>
      <w:r w:rsidR="00EF6710" w:rsidRPr="00013735">
        <w:t>16</w:t>
      </w:r>
      <w:r w:rsidR="00B1310E">
        <w:t>5</w:t>
      </w:r>
      <w:r w:rsidRPr="00013735">
        <w:rPr>
          <w:u w:val="single"/>
        </w:rPr>
        <w:t xml:space="preserve"> </w:t>
      </w:r>
    </w:p>
    <w:p w:rsidR="0077736E" w:rsidRDefault="0077736E" w:rsidP="0077736E">
      <w:pPr>
        <w:pStyle w:val="a3"/>
        <w:tabs>
          <w:tab w:val="left" w:pos="708"/>
        </w:tabs>
        <w:jc w:val="center"/>
        <w:rPr>
          <w:sz w:val="22"/>
          <w:szCs w:val="22"/>
        </w:rPr>
      </w:pPr>
      <w:r w:rsidRPr="002B3B76">
        <w:rPr>
          <w:sz w:val="22"/>
          <w:szCs w:val="22"/>
        </w:rPr>
        <w:t xml:space="preserve">(Республика Коми, </w:t>
      </w:r>
      <w:proofErr w:type="spellStart"/>
      <w:r w:rsidRPr="002B3B76">
        <w:rPr>
          <w:sz w:val="22"/>
          <w:szCs w:val="22"/>
        </w:rPr>
        <w:t>гп</w:t>
      </w:r>
      <w:proofErr w:type="spellEnd"/>
      <w:r w:rsidRPr="002B3B76">
        <w:rPr>
          <w:sz w:val="22"/>
          <w:szCs w:val="22"/>
        </w:rPr>
        <w:t>. Троицко-Печорск)</w:t>
      </w:r>
    </w:p>
    <w:p w:rsidR="0077736E" w:rsidRPr="002B3B76" w:rsidRDefault="0077736E" w:rsidP="0077736E">
      <w:pPr>
        <w:pStyle w:val="a3"/>
        <w:tabs>
          <w:tab w:val="left" w:pos="708"/>
        </w:tabs>
        <w:jc w:val="center"/>
        <w:rPr>
          <w:sz w:val="22"/>
          <w:szCs w:val="22"/>
        </w:rPr>
      </w:pPr>
    </w:p>
    <w:p w:rsidR="00B1310E" w:rsidRDefault="00B1310E" w:rsidP="00B1310E">
      <w:pPr>
        <w:pStyle w:val="a3"/>
        <w:tabs>
          <w:tab w:val="left" w:pos="708"/>
        </w:tabs>
        <w:jc w:val="both"/>
        <w:rPr>
          <w:sz w:val="18"/>
        </w:rPr>
      </w:pPr>
    </w:p>
    <w:p w:rsidR="00B1310E" w:rsidRDefault="00B1310E" w:rsidP="00B1310E">
      <w:pPr>
        <w:pStyle w:val="a3"/>
        <w:tabs>
          <w:tab w:val="left" w:pos="708"/>
        </w:tabs>
        <w:jc w:val="both"/>
        <w:rPr>
          <w:sz w:val="18"/>
        </w:rPr>
      </w:pPr>
    </w:p>
    <w:p w:rsidR="00B1310E" w:rsidRPr="00B1310E" w:rsidRDefault="00B1310E" w:rsidP="00B1310E">
      <w:pPr>
        <w:jc w:val="center"/>
        <w:rPr>
          <w:b/>
          <w:sz w:val="24"/>
          <w:szCs w:val="24"/>
        </w:rPr>
      </w:pPr>
      <w:r w:rsidRPr="00B1310E">
        <w:rPr>
          <w:b/>
          <w:sz w:val="24"/>
          <w:szCs w:val="24"/>
        </w:rPr>
        <w:t xml:space="preserve">«О бюджете муниципального образования городского поселения </w:t>
      </w:r>
    </w:p>
    <w:p w:rsidR="00B1310E" w:rsidRPr="00B1310E" w:rsidRDefault="00B1310E" w:rsidP="00B1310E">
      <w:pPr>
        <w:jc w:val="center"/>
        <w:rPr>
          <w:b/>
          <w:sz w:val="24"/>
          <w:szCs w:val="24"/>
        </w:rPr>
      </w:pPr>
      <w:r w:rsidRPr="00B1310E">
        <w:rPr>
          <w:b/>
          <w:sz w:val="24"/>
          <w:szCs w:val="24"/>
        </w:rPr>
        <w:t xml:space="preserve">«Троицко-Печорск» </w:t>
      </w:r>
    </w:p>
    <w:p w:rsidR="00B1310E" w:rsidRPr="00B1310E" w:rsidRDefault="00B1310E" w:rsidP="00B1310E">
      <w:pPr>
        <w:jc w:val="center"/>
        <w:rPr>
          <w:b/>
          <w:sz w:val="24"/>
          <w:szCs w:val="24"/>
        </w:rPr>
      </w:pPr>
      <w:r w:rsidRPr="00B1310E">
        <w:rPr>
          <w:b/>
          <w:sz w:val="24"/>
          <w:szCs w:val="24"/>
        </w:rPr>
        <w:t>на 2022 год и плановый период 2023 и 2024 годов»</w:t>
      </w:r>
    </w:p>
    <w:p w:rsidR="00B1310E" w:rsidRPr="00B1310E" w:rsidRDefault="00B1310E" w:rsidP="00B1310E">
      <w:pPr>
        <w:rPr>
          <w:sz w:val="24"/>
          <w:szCs w:val="24"/>
        </w:rPr>
      </w:pP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1. Утвердить основные характеристики бюджета муниципального образования городского поселения «Троицко-Печорск» (далее – бюджет городского поселения) на 2022 год: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общий объем доходов в сумме 32 717 817,62 рублей,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общий объем расходов в сумме 32 717 817,62 рублей,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дефицит в сумме</w:t>
      </w:r>
      <w:r w:rsidRPr="00B1310E">
        <w:rPr>
          <w:sz w:val="24"/>
          <w:szCs w:val="24"/>
        </w:rPr>
        <w:tab/>
        <w:t>0,0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2. Утвердить основные характеристики бюджета городского поселения на 2023 год и на 2024 год: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общий объем доходов на 2023 год в сумме 29 284 293,00 рубля и на 2024 год в сумме 29 833 737,0 рублей,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общий объем расходов на 2023 год в сумме 29 284 293,00 рубля и на 2024 год в сумме 29 833 737,0 рублей,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дефицит на 2023 год в сумме 0 рублей и на 2024 год в сумме 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3. Утвердить общий объем условно утвержденных расходов на 2023 год в сумме 700 000,0 рублей и на 2024 год в сумме 1 400 000,0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4. Утвердить общий объем бюджетных ассигнований, направляемых на исполнение публичных нормативных обязательств муниципального образования городского поселения «Троицко-Печорск» (далее – городского п</w:t>
      </w:r>
      <w:r w:rsidRPr="00B1310E">
        <w:rPr>
          <w:sz w:val="24"/>
          <w:szCs w:val="24"/>
        </w:rPr>
        <w:t>о</w:t>
      </w:r>
      <w:r w:rsidRPr="00B1310E">
        <w:rPr>
          <w:sz w:val="24"/>
          <w:szCs w:val="24"/>
        </w:rPr>
        <w:t>селения) на 2022 год в сумме 0 рублей, на 2023 год – в сумме 0 рублей и на 2024 год – в сумме 0 рублей.</w:t>
      </w:r>
    </w:p>
    <w:p w:rsidR="00B1310E" w:rsidRPr="00B1310E" w:rsidRDefault="00B1310E" w:rsidP="00B1310E">
      <w:pPr>
        <w:jc w:val="both"/>
        <w:rPr>
          <w:sz w:val="24"/>
          <w:szCs w:val="24"/>
        </w:rPr>
      </w:pPr>
      <w:r w:rsidRPr="00B1310E">
        <w:rPr>
          <w:sz w:val="24"/>
          <w:szCs w:val="24"/>
        </w:rPr>
        <w:t xml:space="preserve">          5. Утвердить объем безвозмездных поступлений в бюджет городского поселения в 2022 году в сумме 8 786 057,62 рублей, в том числе объем межбюджетных трансфертов, получаемых из других бюджетов бюджетной с</w:t>
      </w:r>
      <w:r w:rsidRPr="00B1310E">
        <w:rPr>
          <w:sz w:val="24"/>
          <w:szCs w:val="24"/>
        </w:rPr>
        <w:t>и</w:t>
      </w:r>
      <w:r w:rsidRPr="00B1310E">
        <w:rPr>
          <w:sz w:val="24"/>
          <w:szCs w:val="24"/>
        </w:rPr>
        <w:t>стемы Российской Федерации, в сумме 8 786 057,62 рублей.</w:t>
      </w:r>
    </w:p>
    <w:p w:rsidR="00B1310E" w:rsidRPr="00B1310E" w:rsidRDefault="00B1310E" w:rsidP="00B1310E">
      <w:pPr>
        <w:ind w:firstLine="851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Утвердить объем безвозмездных поступлений в бюджет городского поселения в 2023 году в сумме 5 249 173,0 рубля, в том числе объем межбюджетных трансфертов, получаемых из других бюджетов бюджетной сист</w:t>
      </w:r>
      <w:r w:rsidRPr="00B1310E">
        <w:rPr>
          <w:sz w:val="24"/>
          <w:szCs w:val="24"/>
        </w:rPr>
        <w:t>е</w:t>
      </w:r>
      <w:r w:rsidRPr="00B1310E">
        <w:rPr>
          <w:sz w:val="24"/>
          <w:szCs w:val="24"/>
        </w:rPr>
        <w:t>мы Российской Федерации, в сумме 5 249 173,0 рубля.</w:t>
      </w:r>
    </w:p>
    <w:p w:rsidR="00B1310E" w:rsidRPr="00B1310E" w:rsidRDefault="00B1310E" w:rsidP="00B1310E">
      <w:pPr>
        <w:ind w:firstLine="851"/>
        <w:jc w:val="both"/>
        <w:rPr>
          <w:sz w:val="24"/>
          <w:szCs w:val="24"/>
        </w:rPr>
      </w:pPr>
      <w:r w:rsidRPr="00B1310E">
        <w:rPr>
          <w:sz w:val="24"/>
          <w:szCs w:val="24"/>
        </w:rPr>
        <w:t xml:space="preserve">Утвердить объем безвозмездных поступлений в бюджет городского поселения в 2024 году в сумме 5 469 617,0 рублей, в том числе объем межбюджетных трансфертов, </w:t>
      </w:r>
      <w:r w:rsidRPr="00B1310E">
        <w:rPr>
          <w:sz w:val="24"/>
          <w:szCs w:val="24"/>
        </w:rPr>
        <w:lastRenderedPageBreak/>
        <w:t>получаемых из других бюджетов бюджетной с</w:t>
      </w:r>
      <w:r w:rsidRPr="00B1310E">
        <w:rPr>
          <w:sz w:val="24"/>
          <w:szCs w:val="24"/>
        </w:rPr>
        <w:t>и</w:t>
      </w:r>
      <w:r w:rsidRPr="00B1310E">
        <w:rPr>
          <w:sz w:val="24"/>
          <w:szCs w:val="24"/>
        </w:rPr>
        <w:t xml:space="preserve">стемы Российской Федерации, в сумме 5 469 617,0 рублей. </w:t>
      </w:r>
    </w:p>
    <w:p w:rsidR="00B1310E" w:rsidRPr="00B1310E" w:rsidRDefault="00B1310E" w:rsidP="00B1310E">
      <w:pPr>
        <w:ind w:firstLine="851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6. Утвердить объем межбюджетных трансфертов, предоставляемых из бюджета городского поселения другим бюджетам бюджетной системы Российской Федерации в 2022 году, в сумме 12 420,0 рублей, в том числе объем межбюджетных трансфертов бюджету муниципального района «Троицко-Печорский» в сумме 12 420,0 рублей.</w:t>
      </w:r>
    </w:p>
    <w:p w:rsidR="00B1310E" w:rsidRPr="00B1310E" w:rsidRDefault="00B1310E" w:rsidP="00B1310E">
      <w:pPr>
        <w:ind w:firstLine="851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Утвердить объем межбюджетных трансфертов, предоставляемых из бюджета городского поселения другим бюджетам бюджетной системы Российской Федерации в 2023 году, в сумме 11 920,0 рублей, в том числе объем межбюджетных трансфертов бюджету муниципального района «Троицко-Печорский» в сумме 11 920,0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 xml:space="preserve">7. Утвердить объем бюджетных ассигнований Муниципального дорожного фонда городского поселения на 2022 год в размере 4 019 800,0 рублей, на 2023 год – 4 027 600,0 рублей и на 2024 год - 4 075 600,0 рублей. </w:t>
      </w:r>
    </w:p>
    <w:p w:rsidR="00B1310E" w:rsidRPr="00B1310E" w:rsidRDefault="00B1310E" w:rsidP="00B1310E">
      <w:pPr>
        <w:pStyle w:val="a8"/>
        <w:spacing w:after="0"/>
        <w:ind w:left="0"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8. Утвердить объем поступлений доходов в бюджет городского поселения на 2022 год и плановый период 2023-2024 годов в суммах согласно приложению 1 к настоящему Решению.</w:t>
      </w:r>
    </w:p>
    <w:p w:rsidR="00B1310E" w:rsidRPr="00B1310E" w:rsidRDefault="00B1310E" w:rsidP="00B1310E">
      <w:pPr>
        <w:shd w:val="clear" w:color="auto" w:fill="FFFFFF"/>
        <w:ind w:firstLine="709"/>
        <w:jc w:val="both"/>
        <w:rPr>
          <w:sz w:val="24"/>
          <w:szCs w:val="24"/>
          <w:shd w:val="clear" w:color="auto" w:fill="FFFF00"/>
        </w:rPr>
      </w:pPr>
      <w:r w:rsidRPr="00B1310E">
        <w:rPr>
          <w:sz w:val="24"/>
          <w:szCs w:val="24"/>
        </w:rPr>
        <w:t xml:space="preserve">9. Утвердить распределение бюджетных ассигнований по целевым статьям (непрограммным направлениям деятельности), группам </w:t>
      </w:r>
      <w:proofErr w:type="gramStart"/>
      <w:r w:rsidRPr="00B1310E">
        <w:rPr>
          <w:sz w:val="24"/>
          <w:szCs w:val="24"/>
        </w:rPr>
        <w:t>видов расходов классификации расходов бюджетов Российской Федерации</w:t>
      </w:r>
      <w:proofErr w:type="gramEnd"/>
      <w:r w:rsidRPr="00B1310E">
        <w:rPr>
          <w:sz w:val="24"/>
          <w:szCs w:val="24"/>
        </w:rPr>
        <w:t xml:space="preserve"> на 2022 год и плановый период 2023-2024 годов согласно приложению 2 к настоящему Решению.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10. Утвердить ведомственную структуру расходов бюджета городского поселения на 2022 годи плановый период 2023-2024 годов согласно приложению 3 к настоящему Решению.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 xml:space="preserve">11. Утвердить источники финансирования дефицита бюджета городского поселения на 2022 год и плановый период 2023-2024 годов согласно приложению 4 к настоящему Решению. 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 xml:space="preserve">12. Размер части прибыли муниципальных унитарных предприятий городского поселения, остающейся после уплаты налогов и иных обязательных платежей в бюджет и подлежащей перечислению в бюджет городского поселения, определяется в процентах от прибыли муниципальных унитарных предприятий городского поселения, остающейся после уплаты налогов и иных обязательных платежей в бюджет, на основании данных квартальной и годовой бухгалтерской </w:t>
      </w:r>
      <w:proofErr w:type="gramStart"/>
      <w:r w:rsidRPr="00B1310E">
        <w:rPr>
          <w:sz w:val="24"/>
          <w:szCs w:val="24"/>
        </w:rPr>
        <w:t>отчетности</w:t>
      </w:r>
      <w:proofErr w:type="gramEnd"/>
      <w:r w:rsidRPr="00B1310E">
        <w:rPr>
          <w:sz w:val="24"/>
          <w:szCs w:val="24"/>
        </w:rPr>
        <w:t xml:space="preserve"> за вычетом ранее уплаченной части прибыли за отчетный период и равен 80 процентам.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Порядок и сроки перечисления указанных платежей в бюджет городского поселения устанавливается администрацией городского поселения «Троицко-Печорск» (далее – администрация городского поселения).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13. Установить верхний предел муниципального внутреннего долга городского поселения по состоянию на 1 января 2023 года в сумме 0 рублей, в том числе верхний предел долга по муниципальным гарантиям горо</w:t>
      </w:r>
      <w:r w:rsidRPr="00B1310E">
        <w:rPr>
          <w:sz w:val="24"/>
          <w:szCs w:val="24"/>
        </w:rPr>
        <w:t>д</w:t>
      </w:r>
      <w:r w:rsidRPr="00B1310E">
        <w:rPr>
          <w:sz w:val="24"/>
          <w:szCs w:val="24"/>
        </w:rPr>
        <w:t>ского поселения в сумме 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Установить верхний предел муниципального внутреннего долга городского поселения по состоянию на 1 января 2024 года в сумме 0 рублей, в том числе верхний предел долга по муниципальным гарантиям городского поселения в сумме 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Установить верхний предел муниципального внутреннего долга городского поселения по состоянию на 1 января 2025 года в сумме 0 рублей, в том числе верхний предел долга по муниципальным гарантиям городского поселения в сумме 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14. Утвердить объем расходов на обслуживание муниципального долга городского поселения в 2022 году в сумме 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Утвердить объем расходов на обслуживание муниципального долга городского поселения в 2023 году в сумме 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Утвердить объем расходов на обслуживание муниципального долга городского поселения в 2024 году в сумме 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lastRenderedPageBreak/>
        <w:t>15. Утвердить общий объем бюджетных ассигнований на возможное исполнение муниципальных гарантий городского поселения в 2022 году в сумме 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Утвердить общий объем бюджетных ассигнований на возможное исполнение муниципальных гарантий городского поселения в 2023 году в сумме 0 рублей и в 2024 году в сумме 0 рублей.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16. Утвердить программу муниципальных внутренних заимствований городского поселения на 2022 год и плановый период 2023-2024 годов согласно приложению 5 к настоящему Решению.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17. Утвердить программу муниципальных гарантий городского поселения в валюте Российской Федерации на 2022 год и плановый период 2023-2024 годов согласно приложению 6 к настоящему Решению.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 xml:space="preserve">18. </w:t>
      </w:r>
      <w:proofErr w:type="gramStart"/>
      <w:r w:rsidRPr="00B1310E">
        <w:rPr>
          <w:sz w:val="24"/>
          <w:szCs w:val="24"/>
        </w:rPr>
        <w:t>Установить, что неналоговые доходы, поступающие заказчикам городского поселения, действующим от имени городского поселения, в порядке, предусмотренном Федеральным законом «О контрактной системе в сфере закупок товаров, работ, услуг для обеспечения государственных и муниципальных нужд», зачисляются в доход бюджета городского поселения.</w:t>
      </w:r>
      <w:proofErr w:type="gramEnd"/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 xml:space="preserve">19. </w:t>
      </w:r>
      <w:proofErr w:type="gramStart"/>
      <w:r w:rsidRPr="00B1310E">
        <w:rPr>
          <w:sz w:val="24"/>
          <w:szCs w:val="24"/>
        </w:rPr>
        <w:t>Субсидии юридическим лицам (за исключением субсидий муниципальным учреждениям, а также субсидий, указанных в пунктах 6 - 8 статьи 78 Бюджетного кодекса Российской Федерации), индивидуальным предпр</w:t>
      </w:r>
      <w:r w:rsidRPr="00B1310E">
        <w:rPr>
          <w:sz w:val="24"/>
          <w:szCs w:val="24"/>
        </w:rPr>
        <w:t>и</w:t>
      </w:r>
      <w:r w:rsidRPr="00B1310E">
        <w:rPr>
          <w:sz w:val="24"/>
          <w:szCs w:val="24"/>
        </w:rPr>
        <w:t>нимателям, а также физическим лицам – производителям товаров, работ, услуг, предусмотренные настоящим Решением, предоставляются в случаях и порядке, предусмотренных настоящим Решением и принимаемыми в соо</w:t>
      </w:r>
      <w:r w:rsidRPr="00B1310E">
        <w:rPr>
          <w:sz w:val="24"/>
          <w:szCs w:val="24"/>
        </w:rPr>
        <w:t>т</w:t>
      </w:r>
      <w:r w:rsidRPr="00B1310E">
        <w:rPr>
          <w:sz w:val="24"/>
          <w:szCs w:val="24"/>
        </w:rPr>
        <w:t>ветствии с ним нормативными правовыми актами администрации городского поселения, с учетом требований, установленных статьей</w:t>
      </w:r>
      <w:proofErr w:type="gramEnd"/>
      <w:r w:rsidRPr="00B1310E">
        <w:rPr>
          <w:sz w:val="24"/>
          <w:szCs w:val="24"/>
        </w:rPr>
        <w:t xml:space="preserve"> 78 Бюджетного кодекса Российской Федерации.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20. Установить в соответствии с пунктом 8 статьи 217 Бюджетного кодекса Российской Федерации и пунктом 6 статьи 13 Решения Совета городского поселения «Троицко-Печорск» «О бюджетном процессе в муниципал</w:t>
      </w:r>
      <w:r w:rsidRPr="00B1310E">
        <w:rPr>
          <w:sz w:val="24"/>
          <w:szCs w:val="24"/>
        </w:rPr>
        <w:t>ь</w:t>
      </w:r>
      <w:r w:rsidRPr="00B1310E">
        <w:rPr>
          <w:sz w:val="24"/>
          <w:szCs w:val="24"/>
        </w:rPr>
        <w:t>ном образовании городского поселения «Троицко-Печорск» следующие дополнительные основания для внесения в 2022 году изменений в показатели сводной бюджетной росписи бюджета городского поселения: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1)  распределение главным распорядителям бюджетных средств остатков средств бюджета городского поселения, образовавшихся на 1 января 2022 года за счет не использованных в 2021 году межбюджетных трансфе</w:t>
      </w:r>
      <w:r w:rsidRPr="00B1310E">
        <w:rPr>
          <w:sz w:val="24"/>
          <w:szCs w:val="24"/>
        </w:rPr>
        <w:t>р</w:t>
      </w:r>
      <w:r w:rsidRPr="00B1310E">
        <w:rPr>
          <w:sz w:val="24"/>
          <w:szCs w:val="24"/>
        </w:rPr>
        <w:t>тов, полученных в форме субсидий и иных межбюджетных трансфертов, имеющих целевое назначение;</w:t>
      </w:r>
    </w:p>
    <w:p w:rsidR="00B1310E" w:rsidRPr="00B1310E" w:rsidRDefault="00B1310E" w:rsidP="00B1310E">
      <w:pPr>
        <w:ind w:firstLine="708"/>
        <w:jc w:val="both"/>
        <w:rPr>
          <w:sz w:val="24"/>
          <w:szCs w:val="24"/>
        </w:rPr>
      </w:pPr>
      <w:proofErr w:type="gramStart"/>
      <w:r w:rsidRPr="00B1310E">
        <w:rPr>
          <w:sz w:val="24"/>
          <w:szCs w:val="24"/>
        </w:rPr>
        <w:t>2) внесение Министерством финансов Российской Федерации изменений в Порядок формирования и применения кодов бюджетной классификации Российской Федерации, их структуру и принципов назначения,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расходов, полученных в форме субсидий, субве</w:t>
      </w:r>
      <w:r w:rsidRPr="00B1310E">
        <w:rPr>
          <w:sz w:val="24"/>
          <w:szCs w:val="24"/>
        </w:rPr>
        <w:t>н</w:t>
      </w:r>
      <w:r w:rsidRPr="00B1310E">
        <w:rPr>
          <w:sz w:val="24"/>
          <w:szCs w:val="24"/>
        </w:rPr>
        <w:t>ций, иных межбюджетных трансфертов, имеющих целевое назначение, Министерством финансов</w:t>
      </w:r>
      <w:proofErr w:type="gramEnd"/>
      <w:r w:rsidRPr="00B1310E">
        <w:rPr>
          <w:sz w:val="24"/>
          <w:szCs w:val="24"/>
        </w:rPr>
        <w:t xml:space="preserve"> </w:t>
      </w:r>
      <w:proofErr w:type="gramStart"/>
      <w:r w:rsidRPr="00B1310E">
        <w:rPr>
          <w:sz w:val="24"/>
          <w:szCs w:val="24"/>
        </w:rPr>
        <w:t>Республики Коми изменений в Порядок определения перечня и кодов целевых статей расходов бюджетов, финансовое обеспеч</w:t>
      </w:r>
      <w:r w:rsidRPr="00B1310E">
        <w:rPr>
          <w:sz w:val="24"/>
          <w:szCs w:val="24"/>
        </w:rPr>
        <w:t>е</w:t>
      </w:r>
      <w:r w:rsidRPr="00B1310E">
        <w:rPr>
          <w:sz w:val="24"/>
          <w:szCs w:val="24"/>
        </w:rPr>
        <w:t>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 в части отраж</w:t>
      </w:r>
      <w:r w:rsidRPr="00B1310E">
        <w:rPr>
          <w:sz w:val="24"/>
          <w:szCs w:val="24"/>
        </w:rPr>
        <w:t>е</w:t>
      </w:r>
      <w:r w:rsidRPr="00B1310E">
        <w:rPr>
          <w:sz w:val="24"/>
          <w:szCs w:val="24"/>
        </w:rPr>
        <w:t>ния расходов по кодам разделов, подразделов, видов расходов, а также в части отражения расходов, осуществляемых за счет межбюджетных трансфертов, полученных в форме субсидий</w:t>
      </w:r>
      <w:proofErr w:type="gramEnd"/>
      <w:r w:rsidRPr="00B1310E">
        <w:rPr>
          <w:sz w:val="24"/>
          <w:szCs w:val="24"/>
        </w:rPr>
        <w:t>, субвенций и иных межбюджетных трансфертов, имеющих целевое назначение, по кодам целевых статей, видов расходов;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3) перераспределение бюджетных ассигнований в пределах общего объема бюджетных ассигнований, утвержденного настоящим Решением, в целях реализации региональных проектов, обеспечивающих достижение опр</w:t>
      </w:r>
      <w:r w:rsidRPr="00B1310E">
        <w:rPr>
          <w:sz w:val="24"/>
          <w:szCs w:val="24"/>
        </w:rPr>
        <w:t>е</w:t>
      </w:r>
      <w:r w:rsidRPr="00B1310E">
        <w:rPr>
          <w:sz w:val="24"/>
          <w:szCs w:val="24"/>
        </w:rPr>
        <w:t xml:space="preserve">деленных Президентом </w:t>
      </w:r>
      <w:r w:rsidRPr="00B1310E">
        <w:rPr>
          <w:sz w:val="24"/>
          <w:szCs w:val="24"/>
        </w:rPr>
        <w:lastRenderedPageBreak/>
        <w:t>Российской Федерации национальных целей (стратегических задач) развития Российской Федерации, на основании соответствующего утвержденного регионального проекта и (или) внесенных изменений в соответствующий региональный проект;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4)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</w:t>
      </w:r>
      <w:r w:rsidRPr="00B1310E">
        <w:rPr>
          <w:sz w:val="24"/>
          <w:szCs w:val="24"/>
        </w:rPr>
        <w:t>о</w:t>
      </w:r>
      <w:r w:rsidRPr="00B1310E">
        <w:rPr>
          <w:sz w:val="24"/>
          <w:szCs w:val="24"/>
        </w:rPr>
        <w:t>ваний  - в пределах общего объема бюджетных ассигнований, предусмотренных главному распорядителю бюджетных сре</w:t>
      </w:r>
      <w:proofErr w:type="gramStart"/>
      <w:r w:rsidRPr="00B1310E">
        <w:rPr>
          <w:sz w:val="24"/>
          <w:szCs w:val="24"/>
        </w:rPr>
        <w:t>дств в т</w:t>
      </w:r>
      <w:proofErr w:type="gramEnd"/>
      <w:r w:rsidRPr="00B1310E">
        <w:rPr>
          <w:sz w:val="24"/>
          <w:szCs w:val="24"/>
        </w:rPr>
        <w:t xml:space="preserve">екущем финансовом году. 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 xml:space="preserve">21.  </w:t>
      </w:r>
      <w:proofErr w:type="gramStart"/>
      <w:r w:rsidRPr="00B1310E">
        <w:rPr>
          <w:sz w:val="24"/>
          <w:szCs w:val="24"/>
        </w:rPr>
        <w:t>Внесение в 2022 году изменений в показатели сводной бюджетной росписи бюджета городского поселения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городского поселения муниципальных контрактов, подлежавших в соответствии с условиями этих муниципальных контрактов опл</w:t>
      </w:r>
      <w:r w:rsidRPr="00B1310E">
        <w:rPr>
          <w:sz w:val="24"/>
          <w:szCs w:val="24"/>
        </w:rPr>
        <w:t>а</w:t>
      </w:r>
      <w:r w:rsidRPr="00B1310E">
        <w:rPr>
          <w:sz w:val="24"/>
          <w:szCs w:val="24"/>
        </w:rPr>
        <w:t>те в отчетном финансовом году, осуществляется в случае принятия администрацией городского поселения</w:t>
      </w:r>
      <w:proofErr w:type="gramEnd"/>
      <w:r w:rsidRPr="00B1310E">
        <w:rPr>
          <w:sz w:val="24"/>
          <w:szCs w:val="24"/>
        </w:rPr>
        <w:t xml:space="preserve"> решения об увеличении бюджетных ассигнований главному распорядителю бюджетных средств на оплату указанных в настоящем пункте муниципальных контрактов в пределах свободного остатка средств, образовавшегося на 1 января 2022 года, на счетах по учету средств бюджета городского поселения.</w:t>
      </w:r>
    </w:p>
    <w:p w:rsidR="00B1310E" w:rsidRPr="00B1310E" w:rsidRDefault="00B1310E" w:rsidP="00B1310E">
      <w:pPr>
        <w:jc w:val="both"/>
        <w:rPr>
          <w:sz w:val="24"/>
          <w:szCs w:val="24"/>
        </w:rPr>
      </w:pPr>
      <w:r w:rsidRPr="00B1310E">
        <w:rPr>
          <w:sz w:val="24"/>
          <w:szCs w:val="24"/>
        </w:rPr>
        <w:tab/>
        <w:t>22. Утвердить распределение межбюджетных трансфертов бюджету муниципального района «Троицко-Печорский» на 2022 год и плановый период 2023-2024 годов согласно приложению 7 к настоящему Решению.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23. Установить, что в 2022 году не допускается увеличение штатной численности муниципальных служащих городского поселения, иных работников органов местного самоуправления городского поселения.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>24. Установить, что не использованные по состоянию на 1 января 2022 года остатки межбюджетных трансфертов, предоставленных из бюджета городского поселения бюджету муниципального района «Троицко-Печорский» в форме иных межбюджетных трансфертов, имеющих целевое назначение, подлежат возврату в бюджет городского поселения в соответствии с бюджетным законодательством.</w:t>
      </w:r>
    </w:p>
    <w:p w:rsidR="00B1310E" w:rsidRPr="00B1310E" w:rsidRDefault="00B1310E" w:rsidP="00B1310E">
      <w:pPr>
        <w:ind w:firstLine="709"/>
        <w:jc w:val="both"/>
        <w:rPr>
          <w:sz w:val="24"/>
          <w:szCs w:val="24"/>
        </w:rPr>
      </w:pPr>
      <w:r w:rsidRPr="00B1310E">
        <w:rPr>
          <w:sz w:val="24"/>
          <w:szCs w:val="24"/>
        </w:rPr>
        <w:t xml:space="preserve">25. Настоящее решение вступает в силу с 1 января 2022 года и подлежит опубликованию (обнародованию). </w:t>
      </w:r>
    </w:p>
    <w:p w:rsidR="00B1310E" w:rsidRPr="00B1310E" w:rsidRDefault="00B1310E" w:rsidP="00B1310E">
      <w:pPr>
        <w:jc w:val="both"/>
        <w:rPr>
          <w:sz w:val="24"/>
          <w:szCs w:val="24"/>
        </w:rPr>
      </w:pPr>
    </w:p>
    <w:p w:rsidR="00B1310E" w:rsidRDefault="00B1310E" w:rsidP="00B1310E">
      <w:pPr>
        <w:jc w:val="both"/>
        <w:rPr>
          <w:sz w:val="28"/>
          <w:szCs w:val="28"/>
        </w:rPr>
      </w:pPr>
    </w:p>
    <w:p w:rsidR="003D787E" w:rsidRDefault="003D787E" w:rsidP="0077736E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4E3025" w:rsidRDefault="004E3025" w:rsidP="0077736E">
      <w:pPr>
        <w:ind w:firstLine="567"/>
        <w:jc w:val="both"/>
        <w:rPr>
          <w:sz w:val="24"/>
          <w:szCs w:val="24"/>
        </w:rPr>
      </w:pPr>
    </w:p>
    <w:p w:rsidR="004E3025" w:rsidRDefault="00EF6710" w:rsidP="004E302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</w:t>
      </w:r>
      <w:r w:rsidR="004E3025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4E3025">
        <w:rPr>
          <w:sz w:val="24"/>
          <w:szCs w:val="24"/>
        </w:rPr>
        <w:t xml:space="preserve"> городского поселения</w:t>
      </w:r>
    </w:p>
    <w:p w:rsidR="004E3025" w:rsidRPr="005D0221" w:rsidRDefault="004E3025" w:rsidP="004E3025">
      <w:pPr>
        <w:jc w:val="both"/>
        <w:rPr>
          <w:color w:val="FFFFFF" w:themeColor="background1"/>
          <w:sz w:val="24"/>
          <w:szCs w:val="24"/>
        </w:rPr>
      </w:pPr>
      <w:r>
        <w:rPr>
          <w:sz w:val="24"/>
          <w:szCs w:val="24"/>
        </w:rPr>
        <w:t xml:space="preserve">«Троицко-Печорск»      </w:t>
      </w:r>
      <w:r w:rsidR="00EF6710">
        <w:rPr>
          <w:sz w:val="24"/>
          <w:szCs w:val="24"/>
        </w:rPr>
        <w:t xml:space="preserve">                                                                                             Р.В. Петухов</w:t>
      </w:r>
      <w:r>
        <w:rPr>
          <w:sz w:val="24"/>
          <w:szCs w:val="24"/>
        </w:rPr>
        <w:t xml:space="preserve">                                                                                      </w:t>
      </w:r>
      <w:r w:rsidRPr="005D0221">
        <w:rPr>
          <w:color w:val="FFFFFF" w:themeColor="background1"/>
          <w:sz w:val="24"/>
          <w:szCs w:val="24"/>
        </w:rPr>
        <w:t>С.В. Кондрашов</w:t>
      </w:r>
    </w:p>
    <w:sectPr w:rsidR="004E3025" w:rsidRPr="005D0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F0D4A"/>
    <w:multiLevelType w:val="multilevel"/>
    <w:tmpl w:val="E0B8A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DD"/>
    <w:rsid w:val="00013735"/>
    <w:rsid w:val="00046F76"/>
    <w:rsid w:val="00092817"/>
    <w:rsid w:val="00176D85"/>
    <w:rsid w:val="00181E28"/>
    <w:rsid w:val="001B5E37"/>
    <w:rsid w:val="003141A7"/>
    <w:rsid w:val="00377893"/>
    <w:rsid w:val="003D787E"/>
    <w:rsid w:val="004E3025"/>
    <w:rsid w:val="00522531"/>
    <w:rsid w:val="005D0221"/>
    <w:rsid w:val="00655782"/>
    <w:rsid w:val="007027DD"/>
    <w:rsid w:val="0077736E"/>
    <w:rsid w:val="00996926"/>
    <w:rsid w:val="00B1310E"/>
    <w:rsid w:val="00E86711"/>
    <w:rsid w:val="00E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6E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773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77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773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D02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02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B1310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B13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6E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773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77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773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D02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02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B1310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B13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19</cp:revision>
  <cp:lastPrinted>2021-11-22T12:01:00Z</cp:lastPrinted>
  <dcterms:created xsi:type="dcterms:W3CDTF">2021-03-10T11:59:00Z</dcterms:created>
  <dcterms:modified xsi:type="dcterms:W3CDTF">2021-12-23T10:19:00Z</dcterms:modified>
</cp:coreProperties>
</file>