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BB" w:rsidRDefault="00146CD6" w:rsidP="0014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46CD6" w:rsidRDefault="00146CD6" w:rsidP="0014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общественных территорий муниципального образования городского поселения «Троицко-Печорск»</w:t>
      </w:r>
    </w:p>
    <w:p w:rsidR="00146CD6" w:rsidRDefault="00146CD6" w:rsidP="0014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CD6" w:rsidRDefault="00146CD6" w:rsidP="0014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CD6" w:rsidRDefault="00146CD6" w:rsidP="0014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CD6" w:rsidRPr="00146CD6" w:rsidRDefault="00146CD6" w:rsidP="00146C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D6">
        <w:rPr>
          <w:rFonts w:ascii="Times New Roman" w:hAnsi="Times New Roman" w:cs="Times New Roman"/>
          <w:sz w:val="24"/>
          <w:szCs w:val="24"/>
        </w:rPr>
        <w:t>пгт.</w:t>
      </w:r>
      <w:r w:rsidR="00AE220C">
        <w:rPr>
          <w:rFonts w:ascii="Times New Roman" w:hAnsi="Times New Roman" w:cs="Times New Roman"/>
          <w:sz w:val="24"/>
          <w:szCs w:val="24"/>
        </w:rPr>
        <w:t xml:space="preserve"> </w:t>
      </w:r>
      <w:r w:rsidRPr="00146CD6">
        <w:rPr>
          <w:rFonts w:ascii="Times New Roman" w:hAnsi="Times New Roman" w:cs="Times New Roman"/>
          <w:sz w:val="24"/>
          <w:szCs w:val="24"/>
        </w:rPr>
        <w:t>Троицко-Печорск, кв.</w:t>
      </w:r>
      <w:r w:rsidR="00AE220C">
        <w:rPr>
          <w:rFonts w:ascii="Times New Roman" w:hAnsi="Times New Roman" w:cs="Times New Roman"/>
          <w:sz w:val="24"/>
          <w:szCs w:val="24"/>
        </w:rPr>
        <w:t xml:space="preserve">  </w:t>
      </w:r>
      <w:r w:rsidRPr="00146CD6">
        <w:rPr>
          <w:rFonts w:ascii="Times New Roman" w:hAnsi="Times New Roman" w:cs="Times New Roman"/>
          <w:sz w:val="24"/>
          <w:szCs w:val="24"/>
        </w:rPr>
        <w:t>Южный, район озера</w:t>
      </w:r>
    </w:p>
    <w:p w:rsidR="00146CD6" w:rsidRDefault="00146CD6" w:rsidP="00146C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D6">
        <w:rPr>
          <w:rFonts w:ascii="Times New Roman" w:hAnsi="Times New Roman" w:cs="Times New Roman"/>
          <w:sz w:val="24"/>
          <w:szCs w:val="24"/>
        </w:rPr>
        <w:t>пгт.</w:t>
      </w:r>
      <w:r w:rsidR="00AE220C">
        <w:rPr>
          <w:rFonts w:ascii="Times New Roman" w:hAnsi="Times New Roman" w:cs="Times New Roman"/>
          <w:sz w:val="24"/>
          <w:szCs w:val="24"/>
        </w:rPr>
        <w:t xml:space="preserve"> </w:t>
      </w:r>
      <w:r w:rsidRPr="00146CD6">
        <w:rPr>
          <w:rFonts w:ascii="Times New Roman" w:hAnsi="Times New Roman" w:cs="Times New Roman"/>
          <w:sz w:val="24"/>
          <w:szCs w:val="24"/>
        </w:rPr>
        <w:t>Троицко-Печорск, пешеходная зона  «Бродвей»</w:t>
      </w:r>
    </w:p>
    <w:p w:rsidR="00146CD6" w:rsidRPr="00146CD6" w:rsidRDefault="00146CD6" w:rsidP="00146C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</w:t>
      </w:r>
      <w:r w:rsidR="00AE2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Троицко-Пе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чорск, фестивальная площадь.</w:t>
      </w:r>
    </w:p>
    <w:sectPr w:rsidR="00146CD6" w:rsidRPr="0014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62F4"/>
    <w:multiLevelType w:val="hybridMultilevel"/>
    <w:tmpl w:val="C288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CD6"/>
    <w:rsid w:val="00146CD6"/>
    <w:rsid w:val="00AE220C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4</cp:revision>
  <dcterms:created xsi:type="dcterms:W3CDTF">2017-11-08T06:51:00Z</dcterms:created>
  <dcterms:modified xsi:type="dcterms:W3CDTF">2017-11-08T06:56:00Z</dcterms:modified>
</cp:coreProperties>
</file>