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23A" w:rsidRPr="00BC4587" w:rsidRDefault="00E20F53" w:rsidP="0059723A">
      <w:pPr>
        <w:jc w:val="center"/>
        <w:rPr>
          <w:sz w:val="28"/>
          <w:szCs w:val="28"/>
        </w:rPr>
      </w:pPr>
      <w:r w:rsidRPr="00BC4587">
        <w:rPr>
          <w:sz w:val="28"/>
          <w:szCs w:val="28"/>
        </w:rPr>
        <w:t xml:space="preserve">П Р О Т О К О Л </w:t>
      </w:r>
      <w:r w:rsidR="000402CF">
        <w:rPr>
          <w:sz w:val="28"/>
          <w:szCs w:val="28"/>
        </w:rPr>
        <w:t>№</w:t>
      </w:r>
      <w:r w:rsidR="008B4B95">
        <w:rPr>
          <w:sz w:val="28"/>
          <w:szCs w:val="28"/>
        </w:rPr>
        <w:t xml:space="preserve"> </w:t>
      </w:r>
      <w:r w:rsidR="00CA7A44">
        <w:rPr>
          <w:sz w:val="28"/>
          <w:szCs w:val="28"/>
        </w:rPr>
        <w:t>4</w:t>
      </w:r>
    </w:p>
    <w:p w:rsidR="0059723A" w:rsidRPr="00BC4587" w:rsidRDefault="0059723A" w:rsidP="0059723A">
      <w:pPr>
        <w:jc w:val="center"/>
        <w:rPr>
          <w:sz w:val="28"/>
          <w:szCs w:val="28"/>
        </w:rPr>
      </w:pPr>
      <w:r w:rsidRPr="00BC4587">
        <w:rPr>
          <w:sz w:val="28"/>
          <w:szCs w:val="28"/>
        </w:rPr>
        <w:t>заседания муниципальной антитеррористической комиссии</w:t>
      </w:r>
    </w:p>
    <w:p w:rsidR="0059723A" w:rsidRPr="00BC4587" w:rsidRDefault="0059723A" w:rsidP="0059723A">
      <w:pPr>
        <w:jc w:val="center"/>
        <w:rPr>
          <w:sz w:val="28"/>
          <w:szCs w:val="28"/>
          <w:u w:val="single"/>
        </w:rPr>
      </w:pPr>
      <w:r w:rsidRPr="00BC4587">
        <w:rPr>
          <w:sz w:val="28"/>
          <w:szCs w:val="28"/>
          <w:u w:val="single"/>
        </w:rPr>
        <w:t>МР «Троицко-Печорский»</w:t>
      </w:r>
    </w:p>
    <w:p w:rsidR="008B4B95" w:rsidRDefault="008B4B95" w:rsidP="0059723A">
      <w:pPr>
        <w:jc w:val="right"/>
        <w:rPr>
          <w:sz w:val="28"/>
          <w:szCs w:val="28"/>
          <w:u w:val="single"/>
        </w:rPr>
      </w:pPr>
    </w:p>
    <w:p w:rsidR="0059723A" w:rsidRPr="00EE758D" w:rsidRDefault="00A421DC" w:rsidP="00A421DC">
      <w:pPr>
        <w:jc w:val="both"/>
        <w:rPr>
          <w:sz w:val="28"/>
          <w:szCs w:val="28"/>
          <w:u w:val="single"/>
        </w:rPr>
      </w:pPr>
      <w:proofErr w:type="spellStart"/>
      <w:proofErr w:type="gramStart"/>
      <w:r>
        <w:rPr>
          <w:sz w:val="28"/>
          <w:szCs w:val="28"/>
          <w:u w:val="single"/>
        </w:rPr>
        <w:t>пгт</w:t>
      </w:r>
      <w:proofErr w:type="spellEnd"/>
      <w:proofErr w:type="gramEnd"/>
      <w:r>
        <w:rPr>
          <w:sz w:val="28"/>
          <w:szCs w:val="28"/>
          <w:u w:val="single"/>
        </w:rPr>
        <w:t xml:space="preserve">. Троицко-Печорск  </w:t>
      </w:r>
      <w:r w:rsidRPr="00A421DC">
        <w:rPr>
          <w:sz w:val="28"/>
          <w:szCs w:val="28"/>
        </w:rPr>
        <w:t xml:space="preserve">                                                             </w:t>
      </w:r>
      <w:r>
        <w:rPr>
          <w:sz w:val="28"/>
          <w:szCs w:val="28"/>
          <w:u w:val="single"/>
        </w:rPr>
        <w:t xml:space="preserve"> </w:t>
      </w:r>
      <w:proofErr w:type="gramStart"/>
      <w:r w:rsidR="00CA7A44">
        <w:rPr>
          <w:sz w:val="28"/>
          <w:szCs w:val="28"/>
          <w:u w:val="single"/>
        </w:rPr>
        <w:t>2</w:t>
      </w:r>
      <w:r w:rsidR="00387840">
        <w:rPr>
          <w:sz w:val="28"/>
          <w:szCs w:val="28"/>
          <w:u w:val="single"/>
        </w:rPr>
        <w:t>7</w:t>
      </w:r>
      <w:r w:rsidR="008B4B95">
        <w:rPr>
          <w:sz w:val="28"/>
          <w:szCs w:val="28"/>
          <w:u w:val="single"/>
        </w:rPr>
        <w:t xml:space="preserve">  </w:t>
      </w:r>
      <w:r w:rsidR="00CA7A44">
        <w:rPr>
          <w:sz w:val="28"/>
          <w:szCs w:val="28"/>
          <w:u w:val="single"/>
        </w:rPr>
        <w:t>дека</w:t>
      </w:r>
      <w:r w:rsidR="009D3D24">
        <w:rPr>
          <w:sz w:val="28"/>
          <w:szCs w:val="28"/>
          <w:u w:val="single"/>
        </w:rPr>
        <w:t>бря</w:t>
      </w:r>
      <w:proofErr w:type="gramEnd"/>
      <w:r w:rsidR="009110EE" w:rsidRPr="00EE758D">
        <w:rPr>
          <w:sz w:val="28"/>
          <w:szCs w:val="28"/>
          <w:u w:val="single"/>
        </w:rPr>
        <w:t xml:space="preserve"> 20</w:t>
      </w:r>
      <w:r w:rsidR="00874182">
        <w:rPr>
          <w:sz w:val="28"/>
          <w:szCs w:val="28"/>
          <w:u w:val="single"/>
        </w:rPr>
        <w:t>2</w:t>
      </w:r>
      <w:r w:rsidR="00387840">
        <w:rPr>
          <w:sz w:val="28"/>
          <w:szCs w:val="28"/>
          <w:u w:val="single"/>
        </w:rPr>
        <w:t>4</w:t>
      </w:r>
      <w:r w:rsidR="0059723A" w:rsidRPr="00EE758D">
        <w:rPr>
          <w:sz w:val="28"/>
          <w:szCs w:val="28"/>
          <w:u w:val="single"/>
        </w:rPr>
        <w:t xml:space="preserve"> г.</w:t>
      </w:r>
    </w:p>
    <w:p w:rsidR="00CF6AE9" w:rsidRPr="00BC4587" w:rsidRDefault="00CF6AE9" w:rsidP="0059723A">
      <w:pPr>
        <w:jc w:val="right"/>
        <w:rPr>
          <w:sz w:val="28"/>
          <w:szCs w:val="28"/>
          <w:u w:val="single"/>
        </w:rPr>
      </w:pPr>
    </w:p>
    <w:p w:rsidR="0059723A" w:rsidRPr="00BC4587" w:rsidRDefault="0059723A" w:rsidP="00CE617F">
      <w:pPr>
        <w:jc w:val="both"/>
        <w:rPr>
          <w:sz w:val="28"/>
          <w:szCs w:val="28"/>
        </w:rPr>
      </w:pPr>
      <w:r w:rsidRPr="00BC4587">
        <w:rPr>
          <w:sz w:val="28"/>
          <w:szCs w:val="28"/>
        </w:rPr>
        <w:t>Председательствовал</w:t>
      </w:r>
      <w:r w:rsidR="00D37E20">
        <w:rPr>
          <w:sz w:val="28"/>
          <w:szCs w:val="28"/>
        </w:rPr>
        <w:t>а</w:t>
      </w:r>
      <w:r w:rsidR="008B4B95">
        <w:rPr>
          <w:sz w:val="28"/>
          <w:szCs w:val="28"/>
        </w:rPr>
        <w:t xml:space="preserve"> </w:t>
      </w:r>
      <w:r w:rsidR="000E4D1C" w:rsidRPr="00BC4587">
        <w:rPr>
          <w:sz w:val="28"/>
          <w:szCs w:val="28"/>
        </w:rPr>
        <w:t>–</w:t>
      </w:r>
      <w:r w:rsidR="00597F2D">
        <w:rPr>
          <w:sz w:val="28"/>
          <w:szCs w:val="28"/>
        </w:rPr>
        <w:t xml:space="preserve"> </w:t>
      </w:r>
      <w:r w:rsidR="00D37E20">
        <w:rPr>
          <w:sz w:val="28"/>
          <w:szCs w:val="28"/>
        </w:rPr>
        <w:t xml:space="preserve">Самодурова И.Я. – зам. </w:t>
      </w:r>
      <w:proofErr w:type="gramStart"/>
      <w:r w:rsidR="00D37E20">
        <w:rPr>
          <w:sz w:val="28"/>
          <w:szCs w:val="28"/>
        </w:rPr>
        <w:t>руководителя  администрации</w:t>
      </w:r>
      <w:proofErr w:type="gramEnd"/>
      <w:r w:rsidR="00D37E20">
        <w:rPr>
          <w:sz w:val="28"/>
          <w:szCs w:val="28"/>
        </w:rPr>
        <w:t xml:space="preserve"> </w:t>
      </w:r>
      <w:r w:rsidR="00BA30B3" w:rsidRPr="00BC4587">
        <w:rPr>
          <w:sz w:val="28"/>
          <w:szCs w:val="28"/>
        </w:rPr>
        <w:t>МР «Троицко</w:t>
      </w:r>
      <w:r w:rsidR="00B10EDA">
        <w:rPr>
          <w:sz w:val="28"/>
          <w:szCs w:val="28"/>
        </w:rPr>
        <w:t>-</w:t>
      </w:r>
      <w:r w:rsidRPr="00BC4587">
        <w:rPr>
          <w:sz w:val="28"/>
          <w:szCs w:val="28"/>
        </w:rPr>
        <w:t>Печорский»</w:t>
      </w:r>
      <w:r w:rsidR="009D3D24">
        <w:rPr>
          <w:sz w:val="28"/>
          <w:szCs w:val="28"/>
        </w:rPr>
        <w:t>.</w:t>
      </w:r>
    </w:p>
    <w:p w:rsidR="00CE617F" w:rsidRPr="00BC4587" w:rsidRDefault="00CE617F" w:rsidP="00CE617F">
      <w:pPr>
        <w:jc w:val="both"/>
        <w:rPr>
          <w:sz w:val="28"/>
          <w:szCs w:val="28"/>
        </w:rPr>
      </w:pPr>
    </w:p>
    <w:p w:rsidR="0059723A" w:rsidRPr="00BC4587" w:rsidRDefault="0059723A" w:rsidP="00CE617F">
      <w:pPr>
        <w:jc w:val="both"/>
        <w:rPr>
          <w:sz w:val="28"/>
          <w:szCs w:val="28"/>
        </w:rPr>
      </w:pPr>
      <w:r w:rsidRPr="00BC4587">
        <w:rPr>
          <w:sz w:val="28"/>
          <w:szCs w:val="28"/>
        </w:rPr>
        <w:t>Секретарь –</w:t>
      </w:r>
      <w:r w:rsidR="008B4B95">
        <w:rPr>
          <w:sz w:val="28"/>
          <w:szCs w:val="28"/>
        </w:rPr>
        <w:t xml:space="preserve"> </w:t>
      </w:r>
      <w:proofErr w:type="spellStart"/>
      <w:r w:rsidR="0044791D" w:rsidRPr="00BC4587">
        <w:rPr>
          <w:sz w:val="28"/>
          <w:szCs w:val="28"/>
        </w:rPr>
        <w:t>Уляшев</w:t>
      </w:r>
      <w:proofErr w:type="spellEnd"/>
      <w:r w:rsidR="008B4B95">
        <w:rPr>
          <w:sz w:val="28"/>
          <w:szCs w:val="28"/>
        </w:rPr>
        <w:t xml:space="preserve"> </w:t>
      </w:r>
      <w:r w:rsidR="0044791D" w:rsidRPr="00BC4587">
        <w:rPr>
          <w:sz w:val="28"/>
          <w:szCs w:val="28"/>
        </w:rPr>
        <w:t>Р</w:t>
      </w:r>
      <w:r w:rsidR="000D68FD" w:rsidRPr="00BC4587">
        <w:rPr>
          <w:sz w:val="28"/>
          <w:szCs w:val="28"/>
        </w:rPr>
        <w:t>.</w:t>
      </w:r>
      <w:r w:rsidR="0044791D" w:rsidRPr="00BC4587">
        <w:rPr>
          <w:sz w:val="28"/>
          <w:szCs w:val="28"/>
        </w:rPr>
        <w:t>Е</w:t>
      </w:r>
      <w:r w:rsidR="000D68FD" w:rsidRPr="00BC4587">
        <w:rPr>
          <w:sz w:val="28"/>
          <w:szCs w:val="28"/>
        </w:rPr>
        <w:t>.</w:t>
      </w:r>
      <w:r w:rsidR="002D7CF0" w:rsidRPr="00BC4587">
        <w:rPr>
          <w:sz w:val="28"/>
          <w:szCs w:val="28"/>
        </w:rPr>
        <w:t xml:space="preserve"> </w:t>
      </w:r>
      <w:r w:rsidR="00E814D0">
        <w:rPr>
          <w:sz w:val="28"/>
          <w:szCs w:val="28"/>
        </w:rPr>
        <w:t xml:space="preserve">- </w:t>
      </w:r>
      <w:r w:rsidR="002D7CF0" w:rsidRPr="00BC4587">
        <w:rPr>
          <w:sz w:val="28"/>
          <w:szCs w:val="28"/>
        </w:rPr>
        <w:t xml:space="preserve">зав. </w:t>
      </w:r>
      <w:r w:rsidR="00614338" w:rsidRPr="00BC4587">
        <w:rPr>
          <w:sz w:val="28"/>
          <w:szCs w:val="28"/>
        </w:rPr>
        <w:t xml:space="preserve">сектором </w:t>
      </w:r>
      <w:r w:rsidR="0044791D" w:rsidRPr="00BC4587">
        <w:rPr>
          <w:sz w:val="28"/>
          <w:szCs w:val="28"/>
        </w:rPr>
        <w:t>по делам ГО и ЧС</w:t>
      </w:r>
      <w:r w:rsidR="00614338" w:rsidRPr="00BC4587">
        <w:rPr>
          <w:sz w:val="28"/>
          <w:szCs w:val="28"/>
        </w:rPr>
        <w:t xml:space="preserve"> АМР</w:t>
      </w:r>
      <w:r w:rsidR="002D7CF0" w:rsidRPr="00BC4587">
        <w:rPr>
          <w:sz w:val="28"/>
          <w:szCs w:val="28"/>
        </w:rPr>
        <w:t>.</w:t>
      </w:r>
    </w:p>
    <w:p w:rsidR="00CE617F" w:rsidRPr="00BC4587" w:rsidRDefault="00CE617F" w:rsidP="00CE617F">
      <w:pPr>
        <w:jc w:val="both"/>
        <w:rPr>
          <w:sz w:val="28"/>
          <w:szCs w:val="28"/>
        </w:rPr>
      </w:pPr>
    </w:p>
    <w:p w:rsidR="00E56B41" w:rsidRPr="00BC4587" w:rsidRDefault="00794A58" w:rsidP="00D53AF9">
      <w:pPr>
        <w:jc w:val="both"/>
        <w:rPr>
          <w:sz w:val="28"/>
          <w:szCs w:val="28"/>
        </w:rPr>
      </w:pPr>
      <w:r w:rsidRPr="009D3D24">
        <w:rPr>
          <w:sz w:val="28"/>
          <w:szCs w:val="28"/>
          <w:u w:val="single"/>
        </w:rPr>
        <w:t>Присутствовали члены к</w:t>
      </w:r>
      <w:r w:rsidR="0059723A" w:rsidRPr="009D3D24">
        <w:rPr>
          <w:sz w:val="28"/>
          <w:szCs w:val="28"/>
          <w:u w:val="single"/>
        </w:rPr>
        <w:t>омиссии:</w:t>
      </w:r>
      <w:r w:rsidR="0004321D">
        <w:rPr>
          <w:sz w:val="28"/>
          <w:szCs w:val="28"/>
        </w:rPr>
        <w:t xml:space="preserve"> </w:t>
      </w:r>
      <w:proofErr w:type="spellStart"/>
      <w:r w:rsidR="00E74624">
        <w:rPr>
          <w:sz w:val="28"/>
          <w:szCs w:val="28"/>
        </w:rPr>
        <w:t>Зюзев</w:t>
      </w:r>
      <w:proofErr w:type="spellEnd"/>
      <w:r w:rsidR="00E74624">
        <w:rPr>
          <w:sz w:val="28"/>
          <w:szCs w:val="28"/>
        </w:rPr>
        <w:t xml:space="preserve"> М.И.</w:t>
      </w:r>
      <w:r w:rsidR="00933681">
        <w:rPr>
          <w:sz w:val="28"/>
          <w:szCs w:val="28"/>
        </w:rPr>
        <w:t xml:space="preserve"> -</w:t>
      </w:r>
      <w:r w:rsidR="00E74624">
        <w:rPr>
          <w:sz w:val="28"/>
          <w:szCs w:val="28"/>
        </w:rPr>
        <w:t xml:space="preserve"> </w:t>
      </w:r>
      <w:r w:rsidR="002B32A0" w:rsidRPr="00BC4587">
        <w:rPr>
          <w:sz w:val="28"/>
          <w:szCs w:val="28"/>
        </w:rPr>
        <w:t>начальник</w:t>
      </w:r>
      <w:r w:rsidR="00002309" w:rsidRPr="00BC4587">
        <w:rPr>
          <w:sz w:val="28"/>
          <w:szCs w:val="28"/>
        </w:rPr>
        <w:t xml:space="preserve"> ОМВД по Троицко-Печорскому </w:t>
      </w:r>
      <w:proofErr w:type="gramStart"/>
      <w:r w:rsidR="00002309" w:rsidRPr="00BC4587">
        <w:rPr>
          <w:sz w:val="28"/>
          <w:szCs w:val="28"/>
        </w:rPr>
        <w:t>району</w:t>
      </w:r>
      <w:r w:rsidR="002B32A0" w:rsidRPr="00BC4587">
        <w:rPr>
          <w:sz w:val="28"/>
          <w:szCs w:val="28"/>
        </w:rPr>
        <w:t>;</w:t>
      </w:r>
      <w:r w:rsidR="008B4B95">
        <w:rPr>
          <w:sz w:val="28"/>
          <w:szCs w:val="28"/>
        </w:rPr>
        <w:t xml:space="preserve">  </w:t>
      </w:r>
      <w:proofErr w:type="spellStart"/>
      <w:r w:rsidR="00EB0FD0">
        <w:rPr>
          <w:sz w:val="28"/>
          <w:szCs w:val="28"/>
        </w:rPr>
        <w:t>Рунов</w:t>
      </w:r>
      <w:proofErr w:type="spellEnd"/>
      <w:proofErr w:type="gramEnd"/>
      <w:r w:rsidR="00EB0FD0">
        <w:rPr>
          <w:sz w:val="28"/>
          <w:szCs w:val="28"/>
        </w:rPr>
        <w:t xml:space="preserve"> Н.Д.</w:t>
      </w:r>
      <w:r w:rsidR="00614338" w:rsidRPr="00BC4587">
        <w:rPr>
          <w:sz w:val="28"/>
          <w:szCs w:val="28"/>
        </w:rPr>
        <w:t xml:space="preserve"> –</w:t>
      </w:r>
      <w:r w:rsidR="00E74624">
        <w:rPr>
          <w:sz w:val="28"/>
          <w:szCs w:val="28"/>
        </w:rPr>
        <w:t xml:space="preserve"> </w:t>
      </w:r>
      <w:r w:rsidR="002B32A0" w:rsidRPr="00BC4587">
        <w:rPr>
          <w:sz w:val="28"/>
          <w:szCs w:val="28"/>
        </w:rPr>
        <w:t>начальник</w:t>
      </w:r>
      <w:r w:rsidR="00E74624">
        <w:rPr>
          <w:sz w:val="28"/>
          <w:szCs w:val="28"/>
        </w:rPr>
        <w:t xml:space="preserve"> </w:t>
      </w:r>
      <w:r w:rsidR="00614338" w:rsidRPr="00BC4587">
        <w:rPr>
          <w:sz w:val="28"/>
          <w:szCs w:val="28"/>
        </w:rPr>
        <w:t>25-ПСЧ</w:t>
      </w:r>
      <w:r w:rsidR="002B32A0" w:rsidRPr="00BC4587">
        <w:rPr>
          <w:sz w:val="28"/>
          <w:szCs w:val="28"/>
        </w:rPr>
        <w:t xml:space="preserve">, </w:t>
      </w:r>
      <w:proofErr w:type="spellStart"/>
      <w:r w:rsidR="0069216D" w:rsidRPr="00BC4587">
        <w:rPr>
          <w:sz w:val="28"/>
          <w:szCs w:val="28"/>
        </w:rPr>
        <w:t>Слудников</w:t>
      </w:r>
      <w:proofErr w:type="spellEnd"/>
      <w:r w:rsidR="0069216D" w:rsidRPr="00BC4587">
        <w:rPr>
          <w:sz w:val="28"/>
          <w:szCs w:val="28"/>
        </w:rPr>
        <w:t xml:space="preserve"> А.О</w:t>
      </w:r>
      <w:r w:rsidR="0069216D">
        <w:rPr>
          <w:sz w:val="28"/>
          <w:szCs w:val="28"/>
        </w:rPr>
        <w:t>.</w:t>
      </w:r>
      <w:r w:rsidR="0069216D" w:rsidRPr="00BC4587">
        <w:rPr>
          <w:sz w:val="28"/>
          <w:szCs w:val="28"/>
        </w:rPr>
        <w:t xml:space="preserve"> - начальник ОВО</w:t>
      </w:r>
      <w:r w:rsidR="0069216D">
        <w:rPr>
          <w:sz w:val="28"/>
          <w:szCs w:val="28"/>
        </w:rPr>
        <w:t xml:space="preserve"> по Троицко-Печорскому району </w:t>
      </w:r>
      <w:r w:rsidR="0069216D" w:rsidRPr="00BC4587">
        <w:rPr>
          <w:sz w:val="28"/>
          <w:szCs w:val="28"/>
        </w:rPr>
        <w:t>ФГКУ «УВО ВНГ России по РК»;</w:t>
      </w:r>
      <w:r w:rsidR="008B4B95">
        <w:rPr>
          <w:sz w:val="28"/>
          <w:szCs w:val="28"/>
        </w:rPr>
        <w:t xml:space="preserve"> </w:t>
      </w:r>
      <w:r w:rsidR="00B10EDA">
        <w:rPr>
          <w:sz w:val="28"/>
          <w:szCs w:val="28"/>
        </w:rPr>
        <w:t>Петрушкина М.В.</w:t>
      </w:r>
      <w:r w:rsidR="00660CC3">
        <w:rPr>
          <w:sz w:val="28"/>
          <w:szCs w:val="28"/>
        </w:rPr>
        <w:t>,</w:t>
      </w:r>
      <w:r w:rsidR="00B10EDA">
        <w:rPr>
          <w:sz w:val="28"/>
          <w:szCs w:val="28"/>
        </w:rPr>
        <w:t xml:space="preserve"> - начальник управления образования</w:t>
      </w:r>
      <w:r w:rsidR="00C65AB3">
        <w:rPr>
          <w:sz w:val="28"/>
          <w:szCs w:val="28"/>
        </w:rPr>
        <w:t xml:space="preserve"> АМР</w:t>
      </w:r>
      <w:r w:rsidR="009856F7">
        <w:rPr>
          <w:sz w:val="28"/>
          <w:szCs w:val="28"/>
        </w:rPr>
        <w:t xml:space="preserve">, </w:t>
      </w:r>
      <w:r w:rsidR="00660CC3">
        <w:rPr>
          <w:sz w:val="28"/>
          <w:szCs w:val="28"/>
        </w:rPr>
        <w:t xml:space="preserve">Гончаренко Л.В.- </w:t>
      </w:r>
      <w:r w:rsidR="009856F7" w:rsidRPr="009856F7">
        <w:rPr>
          <w:sz w:val="28"/>
          <w:szCs w:val="28"/>
        </w:rPr>
        <w:t xml:space="preserve">начальник управления </w:t>
      </w:r>
      <w:r w:rsidR="009856F7">
        <w:rPr>
          <w:sz w:val="28"/>
          <w:szCs w:val="28"/>
        </w:rPr>
        <w:t xml:space="preserve">культуры </w:t>
      </w:r>
      <w:r w:rsidR="009856F7" w:rsidRPr="009856F7">
        <w:rPr>
          <w:sz w:val="28"/>
          <w:szCs w:val="28"/>
        </w:rPr>
        <w:t xml:space="preserve"> АМР</w:t>
      </w:r>
      <w:r w:rsidR="002F51CE">
        <w:rPr>
          <w:sz w:val="28"/>
          <w:szCs w:val="28"/>
        </w:rPr>
        <w:t>.</w:t>
      </w:r>
    </w:p>
    <w:p w:rsidR="00B10EDA" w:rsidRDefault="00B10EDA" w:rsidP="00D53AF9">
      <w:pPr>
        <w:jc w:val="both"/>
        <w:rPr>
          <w:sz w:val="28"/>
          <w:szCs w:val="28"/>
        </w:rPr>
      </w:pPr>
    </w:p>
    <w:p w:rsidR="00A331B2" w:rsidRDefault="00E56B41" w:rsidP="00FB41D7">
      <w:pPr>
        <w:jc w:val="both"/>
        <w:rPr>
          <w:sz w:val="28"/>
          <w:szCs w:val="28"/>
        </w:rPr>
      </w:pPr>
      <w:r w:rsidRPr="00BC4587">
        <w:rPr>
          <w:sz w:val="28"/>
          <w:szCs w:val="28"/>
        </w:rPr>
        <w:t xml:space="preserve">Приглашенные: </w:t>
      </w:r>
      <w:r w:rsidR="00387840">
        <w:rPr>
          <w:sz w:val="28"/>
          <w:szCs w:val="28"/>
        </w:rPr>
        <w:t>Халин Е</w:t>
      </w:r>
      <w:r w:rsidR="00D37E20">
        <w:rPr>
          <w:sz w:val="28"/>
          <w:szCs w:val="28"/>
        </w:rPr>
        <w:t>.</w:t>
      </w:r>
      <w:r w:rsidR="00387840">
        <w:rPr>
          <w:sz w:val="28"/>
          <w:szCs w:val="28"/>
        </w:rPr>
        <w:t>В.</w:t>
      </w:r>
      <w:r w:rsidR="00D37E20">
        <w:rPr>
          <w:sz w:val="28"/>
          <w:szCs w:val="28"/>
        </w:rPr>
        <w:t xml:space="preserve"> – </w:t>
      </w:r>
      <w:r w:rsidR="00387840">
        <w:rPr>
          <w:sz w:val="28"/>
          <w:szCs w:val="28"/>
        </w:rPr>
        <w:t>начальник ОЛРР по Троицко-Печорскому району</w:t>
      </w:r>
      <w:r w:rsidR="00D37E20">
        <w:rPr>
          <w:sz w:val="28"/>
          <w:szCs w:val="28"/>
        </w:rPr>
        <w:t xml:space="preserve">, </w:t>
      </w:r>
      <w:proofErr w:type="gramStart"/>
      <w:r w:rsidR="00D37E20">
        <w:rPr>
          <w:sz w:val="28"/>
          <w:szCs w:val="28"/>
        </w:rPr>
        <w:t xml:space="preserve">представитель </w:t>
      </w:r>
      <w:r w:rsidR="005F5817">
        <w:rPr>
          <w:sz w:val="28"/>
          <w:szCs w:val="28"/>
        </w:rPr>
        <w:t xml:space="preserve"> прокур</w:t>
      </w:r>
      <w:r w:rsidR="00D37E20">
        <w:rPr>
          <w:sz w:val="28"/>
          <w:szCs w:val="28"/>
        </w:rPr>
        <w:t>атуры</w:t>
      </w:r>
      <w:proofErr w:type="gramEnd"/>
      <w:r w:rsidR="005F5817">
        <w:rPr>
          <w:sz w:val="28"/>
          <w:szCs w:val="28"/>
        </w:rPr>
        <w:t xml:space="preserve"> Троицко-Печорского района</w:t>
      </w:r>
      <w:r w:rsidR="00D37E20">
        <w:rPr>
          <w:sz w:val="28"/>
          <w:szCs w:val="28"/>
        </w:rPr>
        <w:t>.</w:t>
      </w:r>
    </w:p>
    <w:p w:rsidR="004516AA" w:rsidRPr="004516AA" w:rsidRDefault="004516AA" w:rsidP="004516AA">
      <w:pPr>
        <w:autoSpaceDE w:val="0"/>
        <w:autoSpaceDN w:val="0"/>
        <w:adjustRightInd w:val="0"/>
        <w:jc w:val="both"/>
      </w:pPr>
    </w:p>
    <w:p w:rsidR="0059723A" w:rsidRDefault="0059723A" w:rsidP="0059723A">
      <w:pPr>
        <w:jc w:val="center"/>
        <w:rPr>
          <w:sz w:val="28"/>
          <w:szCs w:val="28"/>
          <w:u w:val="single"/>
        </w:rPr>
      </w:pPr>
      <w:r w:rsidRPr="00BC4587">
        <w:rPr>
          <w:sz w:val="28"/>
          <w:szCs w:val="28"/>
          <w:u w:val="single"/>
        </w:rPr>
        <w:t>Повестка:</w:t>
      </w:r>
    </w:p>
    <w:p w:rsidR="00935458" w:rsidRPr="00BC4587" w:rsidRDefault="00935458" w:rsidP="0059723A">
      <w:pPr>
        <w:jc w:val="center"/>
        <w:rPr>
          <w:sz w:val="28"/>
          <w:szCs w:val="28"/>
          <w:u w:val="single"/>
        </w:rPr>
      </w:pPr>
    </w:p>
    <w:tbl>
      <w:tblPr>
        <w:tblW w:w="9818" w:type="dxa"/>
        <w:tblLayout w:type="fixed"/>
        <w:tblLook w:val="0020" w:firstRow="1" w:lastRow="0" w:firstColumn="0" w:lastColumn="0" w:noHBand="0" w:noVBand="0"/>
      </w:tblPr>
      <w:tblGrid>
        <w:gridCol w:w="9818"/>
      </w:tblGrid>
      <w:tr w:rsidR="00CA7A44" w:rsidRPr="00870A70" w:rsidTr="009D3D24">
        <w:trPr>
          <w:trHeight w:val="712"/>
        </w:trPr>
        <w:tc>
          <w:tcPr>
            <w:tcW w:w="9818" w:type="dxa"/>
          </w:tcPr>
          <w:p w:rsidR="00CA7A44" w:rsidRPr="00CA7A44" w:rsidRDefault="00CA7A44" w:rsidP="00D37E20">
            <w:pPr>
              <w:ind w:firstLine="601"/>
              <w:jc w:val="both"/>
              <w:rPr>
                <w:color w:val="000000"/>
                <w:sz w:val="28"/>
                <w:szCs w:val="28"/>
              </w:rPr>
            </w:pPr>
            <w:r>
              <w:rPr>
                <w:sz w:val="28"/>
                <w:szCs w:val="28"/>
              </w:rPr>
              <w:t xml:space="preserve">1. </w:t>
            </w:r>
            <w:r w:rsidRPr="00CA7A44">
              <w:rPr>
                <w:sz w:val="28"/>
                <w:szCs w:val="28"/>
              </w:rPr>
              <w:t>О проводимой работе в целях профилактики и пресечения преступлений в сфере незаконного обо</w:t>
            </w:r>
            <w:r w:rsidR="00E74624">
              <w:rPr>
                <w:sz w:val="28"/>
                <w:szCs w:val="28"/>
              </w:rPr>
              <w:t>рота оружия на территории</w:t>
            </w:r>
            <w:r w:rsidRPr="00CA7A44">
              <w:rPr>
                <w:sz w:val="28"/>
                <w:szCs w:val="28"/>
              </w:rPr>
              <w:t xml:space="preserve"> района</w:t>
            </w:r>
            <w:r>
              <w:rPr>
                <w:sz w:val="28"/>
                <w:szCs w:val="28"/>
              </w:rPr>
              <w:t xml:space="preserve">.  </w:t>
            </w:r>
            <w:r w:rsidR="00C33F13">
              <w:rPr>
                <w:sz w:val="28"/>
                <w:szCs w:val="28"/>
              </w:rPr>
              <w:t xml:space="preserve">Инф. </w:t>
            </w:r>
            <w:r w:rsidR="00660CC3">
              <w:rPr>
                <w:sz w:val="28"/>
                <w:szCs w:val="28"/>
              </w:rPr>
              <w:t>Халин Е.В.</w:t>
            </w:r>
            <w:r>
              <w:rPr>
                <w:sz w:val="28"/>
                <w:szCs w:val="28"/>
              </w:rPr>
              <w:t xml:space="preserve"> </w:t>
            </w:r>
          </w:p>
        </w:tc>
      </w:tr>
      <w:tr w:rsidR="00CA7A44" w:rsidRPr="00870A70" w:rsidTr="009D3D24">
        <w:trPr>
          <w:trHeight w:val="1077"/>
        </w:trPr>
        <w:tc>
          <w:tcPr>
            <w:tcW w:w="9818" w:type="dxa"/>
          </w:tcPr>
          <w:p w:rsidR="00CA7A44" w:rsidRPr="00CA7A44" w:rsidRDefault="00CA7A44" w:rsidP="00660CC3">
            <w:pPr>
              <w:ind w:firstLine="601"/>
              <w:jc w:val="both"/>
              <w:rPr>
                <w:color w:val="000000"/>
                <w:sz w:val="28"/>
                <w:szCs w:val="28"/>
              </w:rPr>
            </w:pPr>
            <w:r w:rsidRPr="00CA7A44">
              <w:rPr>
                <w:color w:val="000000"/>
                <w:sz w:val="28"/>
                <w:szCs w:val="28"/>
              </w:rPr>
              <w:t>2</w:t>
            </w:r>
            <w:r>
              <w:rPr>
                <w:color w:val="000000"/>
                <w:sz w:val="28"/>
                <w:szCs w:val="28"/>
              </w:rPr>
              <w:t>.</w:t>
            </w:r>
            <w:r w:rsidRPr="00CA7A44">
              <w:rPr>
                <w:color w:val="000000"/>
                <w:sz w:val="28"/>
                <w:szCs w:val="28"/>
              </w:rPr>
              <w:t xml:space="preserve"> О результатах реализации мероприятий Комплексного плана противодействия идеологии терроризма в Респ</w:t>
            </w:r>
            <w:r w:rsidR="002428C3">
              <w:rPr>
                <w:color w:val="000000"/>
                <w:sz w:val="28"/>
                <w:szCs w:val="28"/>
              </w:rPr>
              <w:t>ублике Коми на 2019 – 2023 годы</w:t>
            </w:r>
            <w:r>
              <w:rPr>
                <w:color w:val="000000"/>
                <w:sz w:val="28"/>
                <w:szCs w:val="28"/>
              </w:rPr>
              <w:t>.</w:t>
            </w:r>
            <w:r w:rsidRPr="00CA7A44">
              <w:rPr>
                <w:color w:val="000000"/>
                <w:sz w:val="28"/>
                <w:szCs w:val="28"/>
              </w:rPr>
              <w:t xml:space="preserve"> Анализ хода исполнения Управлением культуры МР «Троицко-Печорский» мероприятий Комплексного плана противодействия идеологии терроризма в Республике Коми на 20</w:t>
            </w:r>
            <w:r w:rsidR="00660CC3">
              <w:rPr>
                <w:color w:val="000000"/>
                <w:sz w:val="28"/>
                <w:szCs w:val="28"/>
              </w:rPr>
              <w:t>24</w:t>
            </w:r>
            <w:r w:rsidRPr="00CA7A44">
              <w:rPr>
                <w:color w:val="000000"/>
                <w:sz w:val="28"/>
                <w:szCs w:val="28"/>
              </w:rPr>
              <w:t xml:space="preserve"> – 20</w:t>
            </w:r>
            <w:r w:rsidR="00660CC3">
              <w:rPr>
                <w:color w:val="000000"/>
                <w:sz w:val="28"/>
                <w:szCs w:val="28"/>
              </w:rPr>
              <w:t>28</w:t>
            </w:r>
            <w:r w:rsidRPr="00CA7A44">
              <w:rPr>
                <w:color w:val="000000"/>
                <w:sz w:val="28"/>
                <w:szCs w:val="28"/>
              </w:rPr>
              <w:t xml:space="preserve"> годы в МР «Троицко-Печорский»</w:t>
            </w:r>
            <w:r>
              <w:rPr>
                <w:color w:val="000000"/>
                <w:sz w:val="28"/>
                <w:szCs w:val="28"/>
              </w:rPr>
              <w:t xml:space="preserve">. </w:t>
            </w:r>
            <w:r w:rsidR="00E74624">
              <w:rPr>
                <w:color w:val="000000"/>
                <w:sz w:val="28"/>
                <w:szCs w:val="28"/>
              </w:rPr>
              <w:t>Инф.</w:t>
            </w:r>
            <w:r w:rsidR="00D37E20">
              <w:rPr>
                <w:color w:val="000000"/>
                <w:sz w:val="28"/>
                <w:szCs w:val="28"/>
              </w:rPr>
              <w:t xml:space="preserve"> Петрушкина М.В., </w:t>
            </w:r>
            <w:r w:rsidR="00660CC3">
              <w:rPr>
                <w:sz w:val="28"/>
                <w:szCs w:val="28"/>
              </w:rPr>
              <w:t>Гончаренко Л.В.</w:t>
            </w:r>
          </w:p>
        </w:tc>
      </w:tr>
      <w:tr w:rsidR="00CA7A44" w:rsidRPr="00870A70" w:rsidTr="009D3D24">
        <w:trPr>
          <w:trHeight w:val="728"/>
        </w:trPr>
        <w:tc>
          <w:tcPr>
            <w:tcW w:w="9818" w:type="dxa"/>
          </w:tcPr>
          <w:p w:rsidR="00CA7A44" w:rsidRPr="00CA7A44" w:rsidRDefault="00CA7A44" w:rsidP="009856F7">
            <w:pPr>
              <w:ind w:firstLine="601"/>
              <w:jc w:val="both"/>
              <w:rPr>
                <w:color w:val="000000"/>
                <w:sz w:val="28"/>
                <w:szCs w:val="28"/>
              </w:rPr>
            </w:pPr>
            <w:r>
              <w:rPr>
                <w:color w:val="000000"/>
                <w:sz w:val="28"/>
                <w:szCs w:val="28"/>
              </w:rPr>
              <w:t xml:space="preserve">3. </w:t>
            </w:r>
            <w:r w:rsidRPr="00CA7A44">
              <w:rPr>
                <w:color w:val="000000"/>
                <w:sz w:val="28"/>
                <w:szCs w:val="28"/>
              </w:rPr>
              <w:t>О мерах по обеспечению безопасности при подготовке и проведении праздничных новогодних мероприятий 202</w:t>
            </w:r>
            <w:r w:rsidR="009856F7">
              <w:rPr>
                <w:color w:val="000000"/>
                <w:sz w:val="28"/>
                <w:szCs w:val="28"/>
              </w:rPr>
              <w:t>4</w:t>
            </w:r>
            <w:r w:rsidRPr="00CA7A44">
              <w:rPr>
                <w:color w:val="000000"/>
                <w:sz w:val="28"/>
                <w:szCs w:val="28"/>
              </w:rPr>
              <w:t xml:space="preserve"> года</w:t>
            </w:r>
            <w:r>
              <w:rPr>
                <w:color w:val="000000"/>
                <w:sz w:val="28"/>
                <w:szCs w:val="28"/>
              </w:rPr>
              <w:t>. Инф. Уляшев Р.Е.</w:t>
            </w:r>
          </w:p>
        </w:tc>
      </w:tr>
      <w:tr w:rsidR="002F51CE" w:rsidRPr="00870A70" w:rsidTr="009D3D24">
        <w:trPr>
          <w:trHeight w:val="1257"/>
        </w:trPr>
        <w:tc>
          <w:tcPr>
            <w:tcW w:w="9818" w:type="dxa"/>
          </w:tcPr>
          <w:p w:rsidR="002F51CE" w:rsidRPr="00DC3F9B" w:rsidRDefault="002F51CE" w:rsidP="00E814D0">
            <w:pPr>
              <w:ind w:firstLine="567"/>
              <w:jc w:val="both"/>
              <w:rPr>
                <w:color w:val="000000"/>
                <w:sz w:val="28"/>
                <w:szCs w:val="28"/>
              </w:rPr>
            </w:pPr>
            <w:r>
              <w:rPr>
                <w:color w:val="000000"/>
                <w:sz w:val="28"/>
                <w:szCs w:val="28"/>
              </w:rPr>
              <w:t xml:space="preserve">4. </w:t>
            </w:r>
            <w:r w:rsidRPr="00DC3F9B">
              <w:rPr>
                <w:color w:val="000000"/>
                <w:sz w:val="28"/>
                <w:szCs w:val="28"/>
              </w:rPr>
              <w:t xml:space="preserve">Анализ хода исполнения </w:t>
            </w:r>
            <w:r w:rsidRPr="007E39F4">
              <w:rPr>
                <w:color w:val="000000"/>
                <w:sz w:val="28"/>
                <w:szCs w:val="28"/>
              </w:rPr>
              <w:t xml:space="preserve">Управлением культуры МР «Троицко-Печорский» </w:t>
            </w:r>
            <w:r w:rsidRPr="00DC3F9B">
              <w:rPr>
                <w:color w:val="000000"/>
                <w:sz w:val="28"/>
                <w:szCs w:val="28"/>
              </w:rPr>
              <w:t>мероприятий Комплексного плана противодействия идеологии терроризма в Республике Коми на 202</w:t>
            </w:r>
            <w:r w:rsidR="009856F7">
              <w:rPr>
                <w:color w:val="000000"/>
                <w:sz w:val="28"/>
                <w:szCs w:val="28"/>
              </w:rPr>
              <w:t>4</w:t>
            </w:r>
            <w:r w:rsidRPr="00DC3F9B">
              <w:rPr>
                <w:color w:val="000000"/>
                <w:sz w:val="28"/>
                <w:szCs w:val="28"/>
              </w:rPr>
              <w:t xml:space="preserve"> – 202</w:t>
            </w:r>
            <w:r w:rsidR="009856F7">
              <w:rPr>
                <w:color w:val="000000"/>
                <w:sz w:val="28"/>
                <w:szCs w:val="28"/>
              </w:rPr>
              <w:t>8</w:t>
            </w:r>
            <w:r w:rsidRPr="00DC3F9B">
              <w:rPr>
                <w:color w:val="000000"/>
                <w:sz w:val="28"/>
                <w:szCs w:val="28"/>
              </w:rPr>
              <w:t xml:space="preserve"> годы в МР «Троицко-Печорский»</w:t>
            </w:r>
            <w:r>
              <w:rPr>
                <w:color w:val="000000"/>
                <w:sz w:val="28"/>
                <w:szCs w:val="28"/>
              </w:rPr>
              <w:t xml:space="preserve">. </w:t>
            </w:r>
            <w:r w:rsidR="00A421DC">
              <w:rPr>
                <w:color w:val="000000"/>
                <w:sz w:val="28"/>
                <w:szCs w:val="28"/>
              </w:rPr>
              <w:t>И</w:t>
            </w:r>
            <w:r>
              <w:rPr>
                <w:color w:val="000000"/>
                <w:sz w:val="28"/>
                <w:szCs w:val="28"/>
              </w:rPr>
              <w:t xml:space="preserve">нф. </w:t>
            </w:r>
            <w:r w:rsidR="00E814D0">
              <w:rPr>
                <w:color w:val="000000"/>
                <w:sz w:val="28"/>
                <w:szCs w:val="28"/>
              </w:rPr>
              <w:t>Гончаренко Л.В.</w:t>
            </w:r>
          </w:p>
        </w:tc>
      </w:tr>
      <w:tr w:rsidR="002F51CE" w:rsidRPr="00870A70" w:rsidTr="009D3D24">
        <w:trPr>
          <w:trHeight w:val="712"/>
        </w:trPr>
        <w:tc>
          <w:tcPr>
            <w:tcW w:w="9818" w:type="dxa"/>
          </w:tcPr>
          <w:p w:rsidR="00C33F13" w:rsidRDefault="00D37E20" w:rsidP="00E814D0">
            <w:pPr>
              <w:ind w:firstLine="567"/>
              <w:jc w:val="both"/>
              <w:rPr>
                <w:bCs/>
                <w:sz w:val="28"/>
                <w:szCs w:val="28"/>
              </w:rPr>
            </w:pPr>
            <w:r>
              <w:rPr>
                <w:bCs/>
                <w:sz w:val="28"/>
                <w:szCs w:val="28"/>
              </w:rPr>
              <w:t>5</w:t>
            </w:r>
            <w:r w:rsidR="002F51CE">
              <w:rPr>
                <w:bCs/>
                <w:sz w:val="28"/>
                <w:szCs w:val="28"/>
              </w:rPr>
              <w:t>.</w:t>
            </w:r>
            <w:r w:rsidR="00FE3911">
              <w:rPr>
                <w:bCs/>
                <w:sz w:val="28"/>
                <w:szCs w:val="28"/>
              </w:rPr>
              <w:t xml:space="preserve"> </w:t>
            </w:r>
            <w:r w:rsidR="00FE3911" w:rsidRPr="00FE3911">
              <w:rPr>
                <w:bCs/>
                <w:sz w:val="28"/>
                <w:szCs w:val="28"/>
              </w:rPr>
              <w:t>О работе с мигрантами на тер</w:t>
            </w:r>
            <w:r w:rsidR="00FE3911">
              <w:rPr>
                <w:bCs/>
                <w:sz w:val="28"/>
                <w:szCs w:val="28"/>
              </w:rPr>
              <w:t>ритории МР «Троицко-Печорский»</w:t>
            </w:r>
            <w:r w:rsidR="00C33F13">
              <w:rPr>
                <w:bCs/>
                <w:sz w:val="28"/>
                <w:szCs w:val="28"/>
              </w:rPr>
              <w:t>.</w:t>
            </w:r>
          </w:p>
          <w:p w:rsidR="002F51CE" w:rsidRDefault="00C33F13" w:rsidP="00C33F13">
            <w:pPr>
              <w:jc w:val="both"/>
              <w:rPr>
                <w:bCs/>
                <w:sz w:val="28"/>
                <w:szCs w:val="28"/>
              </w:rPr>
            </w:pPr>
            <w:r>
              <w:rPr>
                <w:bCs/>
                <w:sz w:val="28"/>
                <w:szCs w:val="28"/>
              </w:rPr>
              <w:t>Инф</w:t>
            </w:r>
            <w:proofErr w:type="gramStart"/>
            <w:r>
              <w:rPr>
                <w:bCs/>
                <w:sz w:val="28"/>
                <w:szCs w:val="28"/>
              </w:rPr>
              <w:t>.</w:t>
            </w:r>
            <w:r w:rsidR="00FE3911">
              <w:rPr>
                <w:bCs/>
                <w:sz w:val="28"/>
                <w:szCs w:val="28"/>
              </w:rPr>
              <w:t xml:space="preserve"> </w:t>
            </w:r>
            <w:r w:rsidR="00FE3911" w:rsidRPr="00FE3911">
              <w:rPr>
                <w:bCs/>
                <w:sz w:val="28"/>
                <w:szCs w:val="28"/>
              </w:rPr>
              <w:t>представитель</w:t>
            </w:r>
            <w:proofErr w:type="gramEnd"/>
            <w:r w:rsidR="00FE3911" w:rsidRPr="00FE3911">
              <w:rPr>
                <w:bCs/>
                <w:sz w:val="28"/>
                <w:szCs w:val="28"/>
              </w:rPr>
              <w:t xml:space="preserve"> ОМВД, </w:t>
            </w:r>
            <w:r w:rsidR="00E814D0" w:rsidRPr="00E814D0">
              <w:rPr>
                <w:bCs/>
                <w:sz w:val="28"/>
                <w:szCs w:val="28"/>
              </w:rPr>
              <w:t>Гончаренко Л.В.</w:t>
            </w:r>
            <w:r w:rsidR="00E814D0">
              <w:rPr>
                <w:bCs/>
                <w:sz w:val="28"/>
                <w:szCs w:val="28"/>
              </w:rPr>
              <w:t xml:space="preserve">, </w:t>
            </w:r>
            <w:proofErr w:type="spellStart"/>
            <w:r w:rsidR="00E814D0">
              <w:rPr>
                <w:bCs/>
                <w:sz w:val="28"/>
                <w:szCs w:val="28"/>
              </w:rPr>
              <w:t>Уляшев</w:t>
            </w:r>
            <w:proofErr w:type="spellEnd"/>
            <w:r w:rsidR="00E814D0">
              <w:rPr>
                <w:bCs/>
                <w:sz w:val="28"/>
                <w:szCs w:val="28"/>
              </w:rPr>
              <w:t xml:space="preserve"> Р.Е.</w:t>
            </w:r>
          </w:p>
        </w:tc>
      </w:tr>
    </w:tbl>
    <w:p w:rsidR="0004321D" w:rsidRDefault="00FE3911" w:rsidP="00FE3911">
      <w:pPr>
        <w:ind w:left="142"/>
        <w:jc w:val="both"/>
        <w:rPr>
          <w:b/>
          <w:sz w:val="32"/>
          <w:szCs w:val="32"/>
        </w:rPr>
      </w:pPr>
      <w:r>
        <w:rPr>
          <w:bCs/>
          <w:sz w:val="28"/>
          <w:szCs w:val="28"/>
        </w:rPr>
        <w:t xml:space="preserve">        6. </w:t>
      </w:r>
      <w:r w:rsidR="00660CC3">
        <w:rPr>
          <w:bCs/>
          <w:sz w:val="28"/>
          <w:szCs w:val="28"/>
        </w:rPr>
        <w:t>У</w:t>
      </w:r>
      <w:r w:rsidR="00660CC3" w:rsidRPr="00891727">
        <w:rPr>
          <w:sz w:val="28"/>
          <w:szCs w:val="28"/>
        </w:rPr>
        <w:t>тверждение проекта плана работы АТК МР «Троицко-Печорский» на 202</w:t>
      </w:r>
      <w:r w:rsidR="00660CC3">
        <w:rPr>
          <w:sz w:val="28"/>
          <w:szCs w:val="28"/>
        </w:rPr>
        <w:t>5</w:t>
      </w:r>
      <w:r w:rsidR="00660CC3" w:rsidRPr="00891727">
        <w:rPr>
          <w:sz w:val="28"/>
          <w:szCs w:val="28"/>
        </w:rPr>
        <w:t xml:space="preserve"> год</w:t>
      </w:r>
      <w:r w:rsidR="00660CC3" w:rsidRPr="00891727">
        <w:rPr>
          <w:bCs/>
          <w:sz w:val="28"/>
          <w:szCs w:val="28"/>
        </w:rPr>
        <w:t>.</w:t>
      </w:r>
      <w:r w:rsidR="00660CC3">
        <w:t xml:space="preserve"> </w:t>
      </w:r>
      <w:r w:rsidR="00660CC3">
        <w:rPr>
          <w:bCs/>
          <w:sz w:val="28"/>
          <w:szCs w:val="28"/>
        </w:rPr>
        <w:t xml:space="preserve">Инф. </w:t>
      </w:r>
      <w:proofErr w:type="spellStart"/>
      <w:r w:rsidR="00660CC3">
        <w:rPr>
          <w:bCs/>
          <w:sz w:val="28"/>
          <w:szCs w:val="28"/>
        </w:rPr>
        <w:t>Уляшев</w:t>
      </w:r>
      <w:proofErr w:type="spellEnd"/>
      <w:r w:rsidR="00660CC3">
        <w:rPr>
          <w:bCs/>
          <w:sz w:val="28"/>
          <w:szCs w:val="28"/>
        </w:rPr>
        <w:t xml:space="preserve"> Р.Е.</w:t>
      </w:r>
    </w:p>
    <w:p w:rsidR="0004321D" w:rsidRDefault="0004321D" w:rsidP="00CB37DB">
      <w:pPr>
        <w:ind w:left="360"/>
        <w:jc w:val="center"/>
        <w:rPr>
          <w:b/>
          <w:sz w:val="32"/>
          <w:szCs w:val="32"/>
        </w:rPr>
      </w:pPr>
    </w:p>
    <w:p w:rsidR="00FE3911" w:rsidRDefault="00FE3911" w:rsidP="00CB37DB">
      <w:pPr>
        <w:ind w:left="360"/>
        <w:jc w:val="center"/>
        <w:rPr>
          <w:b/>
          <w:sz w:val="32"/>
          <w:szCs w:val="32"/>
        </w:rPr>
      </w:pPr>
    </w:p>
    <w:p w:rsidR="00FE3911" w:rsidRDefault="00FE3911" w:rsidP="00CB37DB">
      <w:pPr>
        <w:ind w:left="360"/>
        <w:jc w:val="center"/>
        <w:rPr>
          <w:b/>
          <w:sz w:val="32"/>
          <w:szCs w:val="32"/>
        </w:rPr>
      </w:pPr>
    </w:p>
    <w:p w:rsidR="00FE3911" w:rsidRDefault="00FE3911" w:rsidP="00CB37DB">
      <w:pPr>
        <w:ind w:left="360"/>
        <w:jc w:val="center"/>
        <w:rPr>
          <w:b/>
          <w:sz w:val="32"/>
          <w:szCs w:val="32"/>
        </w:rPr>
      </w:pPr>
    </w:p>
    <w:p w:rsidR="00FE3911" w:rsidRDefault="00FE3911" w:rsidP="00CB37DB">
      <w:pPr>
        <w:ind w:left="360"/>
        <w:jc w:val="center"/>
        <w:rPr>
          <w:b/>
          <w:sz w:val="32"/>
          <w:szCs w:val="32"/>
        </w:rPr>
      </w:pPr>
    </w:p>
    <w:p w:rsidR="00BB61B3" w:rsidRDefault="00BB61B3" w:rsidP="00CB37DB">
      <w:pPr>
        <w:ind w:left="360"/>
        <w:jc w:val="center"/>
        <w:rPr>
          <w:b/>
          <w:sz w:val="32"/>
          <w:szCs w:val="32"/>
        </w:rPr>
      </w:pPr>
    </w:p>
    <w:p w:rsidR="00CB37DB" w:rsidRPr="00D53AF9" w:rsidRDefault="00CB37DB" w:rsidP="00CB37DB">
      <w:pPr>
        <w:ind w:left="360"/>
        <w:jc w:val="center"/>
        <w:rPr>
          <w:b/>
          <w:sz w:val="32"/>
          <w:szCs w:val="32"/>
        </w:rPr>
      </w:pPr>
      <w:bookmarkStart w:id="0" w:name="_GoBack"/>
      <w:bookmarkEnd w:id="0"/>
      <w:r w:rsidRPr="00D53AF9">
        <w:rPr>
          <w:b/>
          <w:sz w:val="32"/>
          <w:szCs w:val="32"/>
        </w:rPr>
        <w:lastRenderedPageBreak/>
        <w:t>Решение:</w:t>
      </w:r>
    </w:p>
    <w:p w:rsidR="006D3F2E" w:rsidRDefault="006D3F2E" w:rsidP="006D3F2E">
      <w:pPr>
        <w:rPr>
          <w:sz w:val="28"/>
          <w:szCs w:val="28"/>
          <w:u w:val="single"/>
        </w:rPr>
      </w:pPr>
      <w:r w:rsidRPr="00DC2B12">
        <w:rPr>
          <w:sz w:val="28"/>
          <w:szCs w:val="28"/>
          <w:u w:val="single"/>
        </w:rPr>
        <w:t>По первому вопросу:</w:t>
      </w:r>
    </w:p>
    <w:p w:rsidR="006D3F2E" w:rsidRPr="00DC2B12" w:rsidRDefault="006D3F2E" w:rsidP="006D3F2E">
      <w:pPr>
        <w:rPr>
          <w:sz w:val="28"/>
          <w:szCs w:val="28"/>
          <w:u w:val="single"/>
        </w:rPr>
      </w:pPr>
    </w:p>
    <w:p w:rsidR="006D3F2E" w:rsidRDefault="006D3F2E" w:rsidP="006D3F2E">
      <w:pPr>
        <w:ind w:firstLine="567"/>
        <w:jc w:val="both"/>
        <w:rPr>
          <w:sz w:val="28"/>
          <w:szCs w:val="28"/>
        </w:rPr>
      </w:pPr>
      <w:r w:rsidRPr="007110F8">
        <w:rPr>
          <w:sz w:val="28"/>
          <w:szCs w:val="28"/>
        </w:rPr>
        <w:t xml:space="preserve"> Для профилактики </w:t>
      </w:r>
      <w:r w:rsidRPr="008322E3">
        <w:rPr>
          <w:sz w:val="28"/>
          <w:szCs w:val="28"/>
        </w:rPr>
        <w:t>и пресечения        преступлений в сфере незаконного обор</w:t>
      </w:r>
      <w:r>
        <w:rPr>
          <w:sz w:val="28"/>
          <w:szCs w:val="28"/>
        </w:rPr>
        <w:t xml:space="preserve">ота оружия на территории </w:t>
      </w:r>
      <w:proofErr w:type="gramStart"/>
      <w:r w:rsidRPr="008322E3">
        <w:rPr>
          <w:sz w:val="28"/>
          <w:szCs w:val="28"/>
        </w:rPr>
        <w:t>района</w:t>
      </w:r>
      <w:r>
        <w:rPr>
          <w:sz w:val="28"/>
          <w:szCs w:val="28"/>
        </w:rPr>
        <w:t xml:space="preserve">  проводится</w:t>
      </w:r>
      <w:proofErr w:type="gramEnd"/>
      <w:r>
        <w:rPr>
          <w:sz w:val="28"/>
          <w:szCs w:val="28"/>
        </w:rPr>
        <w:t xml:space="preserve"> комплекс мероприятий, позволяющих стабилизировать обстановку на территории района.</w:t>
      </w:r>
    </w:p>
    <w:p w:rsidR="006D3F2E" w:rsidRPr="007110F8" w:rsidRDefault="006D3F2E" w:rsidP="006D3F2E">
      <w:pPr>
        <w:ind w:firstLine="567"/>
        <w:rPr>
          <w:sz w:val="28"/>
          <w:szCs w:val="28"/>
        </w:rPr>
      </w:pPr>
    </w:p>
    <w:p w:rsidR="006D3F2E" w:rsidRDefault="006D3F2E" w:rsidP="006D3F2E">
      <w:pPr>
        <w:pStyle w:val="-1"/>
        <w:keepNext/>
        <w:keepLines/>
        <w:tabs>
          <w:tab w:val="clear" w:pos="645"/>
          <w:tab w:val="left" w:pos="0"/>
        </w:tabs>
        <w:spacing w:line="240" w:lineRule="auto"/>
        <w:ind w:firstLine="709"/>
        <w:jc w:val="both"/>
        <w:rPr>
          <w:rFonts w:ascii="Times New Roman" w:hAnsi="Times New Roman" w:cs="Times New Roman"/>
          <w:color w:val="auto"/>
          <w:sz w:val="28"/>
          <w:szCs w:val="28"/>
        </w:rPr>
      </w:pPr>
      <w:r w:rsidRPr="001956B0">
        <w:rPr>
          <w:rFonts w:ascii="Times New Roman" w:hAnsi="Times New Roman" w:cs="Times New Roman"/>
          <w:color w:val="auto"/>
          <w:sz w:val="28"/>
          <w:szCs w:val="28"/>
        </w:rPr>
        <w:t xml:space="preserve">Решение комиссии: </w:t>
      </w:r>
    </w:p>
    <w:p w:rsidR="006D3F2E" w:rsidRDefault="006D3F2E" w:rsidP="006D3F2E">
      <w:pPr>
        <w:pStyle w:val="-1"/>
        <w:keepNext/>
        <w:keepLines/>
        <w:tabs>
          <w:tab w:val="clear" w:pos="645"/>
          <w:tab w:val="left" w:pos="0"/>
        </w:tabs>
        <w:spacing w:line="240" w:lineRule="auto"/>
        <w:ind w:firstLine="709"/>
        <w:jc w:val="both"/>
        <w:rPr>
          <w:rFonts w:ascii="Times New Roman" w:hAnsi="Times New Roman" w:cs="Times New Roman"/>
          <w:color w:val="auto"/>
          <w:sz w:val="28"/>
          <w:szCs w:val="28"/>
        </w:rPr>
      </w:pPr>
    </w:p>
    <w:p w:rsidR="006D3F2E" w:rsidRPr="009D6F2F" w:rsidRDefault="006D3F2E" w:rsidP="006D3F2E">
      <w:pPr>
        <w:pStyle w:val="a6"/>
        <w:numPr>
          <w:ilvl w:val="0"/>
          <w:numId w:val="17"/>
        </w:numPr>
        <w:ind w:left="0" w:firstLine="709"/>
        <w:jc w:val="both"/>
        <w:rPr>
          <w:sz w:val="28"/>
          <w:szCs w:val="28"/>
        </w:rPr>
      </w:pPr>
      <w:proofErr w:type="gramStart"/>
      <w:r w:rsidRPr="009D6F2F">
        <w:rPr>
          <w:sz w:val="28"/>
          <w:szCs w:val="28"/>
        </w:rPr>
        <w:t xml:space="preserve">Информацию </w:t>
      </w:r>
      <w:r>
        <w:rPr>
          <w:sz w:val="28"/>
          <w:szCs w:val="28"/>
        </w:rPr>
        <w:t xml:space="preserve"> докладчика</w:t>
      </w:r>
      <w:proofErr w:type="gramEnd"/>
      <w:r w:rsidR="00FE3911">
        <w:rPr>
          <w:sz w:val="28"/>
          <w:szCs w:val="28"/>
        </w:rPr>
        <w:t xml:space="preserve"> </w:t>
      </w:r>
      <w:r w:rsidRPr="009D6F2F">
        <w:rPr>
          <w:sz w:val="28"/>
          <w:szCs w:val="28"/>
        </w:rPr>
        <w:t>принять к сведению.</w:t>
      </w:r>
    </w:p>
    <w:p w:rsidR="006D3F2E" w:rsidRPr="002413E1" w:rsidRDefault="006D3F2E" w:rsidP="006D3F2E">
      <w:pPr>
        <w:pStyle w:val="a6"/>
        <w:numPr>
          <w:ilvl w:val="0"/>
          <w:numId w:val="17"/>
        </w:numPr>
        <w:ind w:left="0" w:firstLine="709"/>
        <w:jc w:val="both"/>
        <w:rPr>
          <w:sz w:val="28"/>
          <w:szCs w:val="28"/>
        </w:rPr>
      </w:pPr>
      <w:r>
        <w:rPr>
          <w:sz w:val="28"/>
          <w:szCs w:val="28"/>
        </w:rPr>
        <w:t>Продолжить мероприятия</w:t>
      </w:r>
      <w:r w:rsidR="000526BC">
        <w:rPr>
          <w:sz w:val="28"/>
          <w:szCs w:val="28"/>
        </w:rPr>
        <w:t xml:space="preserve"> </w:t>
      </w:r>
      <w:r>
        <w:rPr>
          <w:sz w:val="28"/>
          <w:szCs w:val="28"/>
        </w:rPr>
        <w:t>по</w:t>
      </w:r>
      <w:r w:rsidR="000526BC">
        <w:rPr>
          <w:sz w:val="28"/>
          <w:szCs w:val="28"/>
        </w:rPr>
        <w:t xml:space="preserve"> </w:t>
      </w:r>
      <w:r w:rsidRPr="008322E3">
        <w:rPr>
          <w:sz w:val="28"/>
          <w:szCs w:val="28"/>
        </w:rPr>
        <w:t>профилактик</w:t>
      </w:r>
      <w:r>
        <w:rPr>
          <w:sz w:val="28"/>
          <w:szCs w:val="28"/>
        </w:rPr>
        <w:t>е</w:t>
      </w:r>
      <w:r w:rsidRPr="008322E3">
        <w:rPr>
          <w:sz w:val="28"/>
          <w:szCs w:val="28"/>
        </w:rPr>
        <w:t xml:space="preserve"> и пресечени</w:t>
      </w:r>
      <w:r>
        <w:rPr>
          <w:sz w:val="28"/>
          <w:szCs w:val="28"/>
        </w:rPr>
        <w:t>ю</w:t>
      </w:r>
      <w:r w:rsidRPr="008322E3">
        <w:rPr>
          <w:sz w:val="28"/>
          <w:szCs w:val="28"/>
        </w:rPr>
        <w:t xml:space="preserve">        преступлений в сфере незаконного обор</w:t>
      </w:r>
      <w:r>
        <w:rPr>
          <w:sz w:val="28"/>
          <w:szCs w:val="28"/>
        </w:rPr>
        <w:t xml:space="preserve">ота оружия на территории </w:t>
      </w:r>
      <w:r w:rsidRPr="008322E3">
        <w:rPr>
          <w:sz w:val="28"/>
          <w:szCs w:val="28"/>
        </w:rPr>
        <w:t>района</w:t>
      </w:r>
      <w:r>
        <w:rPr>
          <w:sz w:val="28"/>
          <w:szCs w:val="28"/>
        </w:rPr>
        <w:t>.</w:t>
      </w:r>
    </w:p>
    <w:p w:rsidR="006D3F2E" w:rsidRDefault="006D3F2E" w:rsidP="006D3F2E">
      <w:pPr>
        <w:pStyle w:val="a6"/>
        <w:numPr>
          <w:ilvl w:val="0"/>
          <w:numId w:val="17"/>
        </w:numPr>
        <w:ind w:left="0" w:firstLine="709"/>
        <w:jc w:val="both"/>
        <w:rPr>
          <w:sz w:val="28"/>
          <w:szCs w:val="28"/>
        </w:rPr>
      </w:pPr>
      <w:r>
        <w:rPr>
          <w:sz w:val="28"/>
          <w:szCs w:val="28"/>
        </w:rPr>
        <w:t>Глав</w:t>
      </w:r>
      <w:r w:rsidR="000526BC">
        <w:rPr>
          <w:sz w:val="28"/>
          <w:szCs w:val="28"/>
        </w:rPr>
        <w:t>ам</w:t>
      </w:r>
      <w:r>
        <w:rPr>
          <w:sz w:val="28"/>
          <w:szCs w:val="28"/>
        </w:rPr>
        <w:t xml:space="preserve"> администраций поселений района</w:t>
      </w:r>
      <w:r w:rsidR="000526BC">
        <w:rPr>
          <w:sz w:val="28"/>
          <w:szCs w:val="28"/>
        </w:rPr>
        <w:t xml:space="preserve"> вести постоянную деятельность</w:t>
      </w:r>
      <w:r>
        <w:rPr>
          <w:sz w:val="28"/>
          <w:szCs w:val="28"/>
        </w:rPr>
        <w:t>, с целью проведения разъяснительной работы среди населения, а также с целью предоставления оперативной информации о использовании нелегального оружия на территории подведомственных населенных пунктов.</w:t>
      </w:r>
    </w:p>
    <w:p w:rsidR="006D3F2E" w:rsidRDefault="006D3F2E" w:rsidP="006D3F2E">
      <w:pPr>
        <w:pStyle w:val="a6"/>
        <w:numPr>
          <w:ilvl w:val="0"/>
          <w:numId w:val="17"/>
        </w:numPr>
        <w:ind w:left="0" w:firstLine="709"/>
        <w:jc w:val="both"/>
        <w:rPr>
          <w:sz w:val="28"/>
          <w:szCs w:val="28"/>
        </w:rPr>
      </w:pPr>
      <w:r>
        <w:rPr>
          <w:sz w:val="28"/>
          <w:szCs w:val="28"/>
        </w:rPr>
        <w:t>Привлекать специалиста Минприроды Р</w:t>
      </w:r>
      <w:r w:rsidR="00FE3911">
        <w:rPr>
          <w:sz w:val="28"/>
          <w:szCs w:val="28"/>
        </w:rPr>
        <w:t xml:space="preserve">К по Троицко-Печорскому </w:t>
      </w:r>
      <w:proofErr w:type="gramStart"/>
      <w:r w:rsidR="00FE3911">
        <w:rPr>
          <w:sz w:val="28"/>
          <w:szCs w:val="28"/>
        </w:rPr>
        <w:t>район</w:t>
      </w:r>
      <w:r>
        <w:rPr>
          <w:sz w:val="28"/>
          <w:szCs w:val="28"/>
        </w:rPr>
        <w:t>,  с</w:t>
      </w:r>
      <w:proofErr w:type="gramEnd"/>
      <w:r>
        <w:rPr>
          <w:sz w:val="28"/>
          <w:szCs w:val="28"/>
        </w:rPr>
        <w:t xml:space="preserve"> целью увеличения эффективности  проводимых  акций и мероприятий.</w:t>
      </w:r>
    </w:p>
    <w:p w:rsidR="006D3F2E" w:rsidRPr="002413E1" w:rsidRDefault="00C33F13" w:rsidP="006D3F2E">
      <w:pPr>
        <w:pStyle w:val="a6"/>
        <w:numPr>
          <w:ilvl w:val="0"/>
          <w:numId w:val="17"/>
        </w:numPr>
        <w:ind w:left="0" w:firstLine="709"/>
        <w:jc w:val="both"/>
        <w:rPr>
          <w:sz w:val="28"/>
          <w:szCs w:val="28"/>
        </w:rPr>
      </w:pPr>
      <w:r>
        <w:rPr>
          <w:sz w:val="28"/>
          <w:szCs w:val="28"/>
        </w:rPr>
        <w:t xml:space="preserve">Проработать вопрос о </w:t>
      </w:r>
      <w:r w:rsidR="006D3F2E" w:rsidRPr="002413E1">
        <w:rPr>
          <w:sz w:val="28"/>
          <w:szCs w:val="28"/>
        </w:rPr>
        <w:t>размещ</w:t>
      </w:r>
      <w:r>
        <w:rPr>
          <w:sz w:val="28"/>
          <w:szCs w:val="28"/>
        </w:rPr>
        <w:t>ении</w:t>
      </w:r>
      <w:r w:rsidR="006D3F2E" w:rsidRPr="002413E1">
        <w:rPr>
          <w:sz w:val="28"/>
          <w:szCs w:val="28"/>
        </w:rPr>
        <w:t xml:space="preserve"> в СМИ</w:t>
      </w:r>
      <w:r>
        <w:rPr>
          <w:sz w:val="28"/>
          <w:szCs w:val="28"/>
        </w:rPr>
        <w:t xml:space="preserve"> (газета «Заря»),</w:t>
      </w:r>
      <w:r w:rsidR="006D3F2E" w:rsidRPr="002413E1">
        <w:rPr>
          <w:sz w:val="28"/>
          <w:szCs w:val="28"/>
        </w:rPr>
        <w:t xml:space="preserve"> в том числе на интернет </w:t>
      </w:r>
      <w:proofErr w:type="gramStart"/>
      <w:r w:rsidR="006D3F2E" w:rsidRPr="002413E1">
        <w:rPr>
          <w:sz w:val="28"/>
          <w:szCs w:val="28"/>
        </w:rPr>
        <w:t>ресурсах  администрации</w:t>
      </w:r>
      <w:proofErr w:type="gramEnd"/>
      <w:r w:rsidR="006D3F2E" w:rsidRPr="002413E1">
        <w:rPr>
          <w:sz w:val="28"/>
          <w:szCs w:val="28"/>
        </w:rPr>
        <w:t xml:space="preserve"> МР «</w:t>
      </w:r>
      <w:r w:rsidR="006D3F2E">
        <w:rPr>
          <w:sz w:val="28"/>
          <w:szCs w:val="28"/>
        </w:rPr>
        <w:t>Т</w:t>
      </w:r>
      <w:r w:rsidR="006D3F2E" w:rsidRPr="002413E1">
        <w:rPr>
          <w:sz w:val="28"/>
          <w:szCs w:val="28"/>
        </w:rPr>
        <w:t>роицко-Печорский»</w:t>
      </w:r>
      <w:r>
        <w:rPr>
          <w:sz w:val="28"/>
          <w:szCs w:val="28"/>
        </w:rPr>
        <w:t xml:space="preserve"> материалов на данную тему</w:t>
      </w:r>
      <w:r w:rsidR="006D3F2E">
        <w:rPr>
          <w:sz w:val="28"/>
          <w:szCs w:val="28"/>
        </w:rPr>
        <w:t>.</w:t>
      </w:r>
    </w:p>
    <w:p w:rsidR="006D3F2E" w:rsidRPr="001B374B" w:rsidRDefault="006D3F2E" w:rsidP="006D3F2E">
      <w:pPr>
        <w:pStyle w:val="a6"/>
        <w:ind w:left="709"/>
        <w:jc w:val="both"/>
        <w:rPr>
          <w:sz w:val="28"/>
          <w:szCs w:val="28"/>
        </w:rPr>
      </w:pPr>
      <w:r>
        <w:rPr>
          <w:b/>
          <w:sz w:val="28"/>
          <w:szCs w:val="28"/>
        </w:rPr>
        <w:t>(</w:t>
      </w:r>
      <w:proofErr w:type="gramStart"/>
      <w:r>
        <w:rPr>
          <w:b/>
          <w:sz w:val="28"/>
          <w:szCs w:val="28"/>
          <w:lang w:val="en-US"/>
        </w:rPr>
        <w:t>c</w:t>
      </w:r>
      <w:proofErr w:type="gramEnd"/>
      <w:r w:rsidR="00D37E20">
        <w:rPr>
          <w:b/>
          <w:sz w:val="28"/>
          <w:szCs w:val="28"/>
        </w:rPr>
        <w:t xml:space="preserve">рок исполнения –  </w:t>
      </w:r>
      <w:r w:rsidR="00FE3911">
        <w:rPr>
          <w:b/>
          <w:sz w:val="28"/>
          <w:szCs w:val="28"/>
        </w:rPr>
        <w:t>в течении 2025 года</w:t>
      </w:r>
      <w:r>
        <w:rPr>
          <w:b/>
          <w:sz w:val="28"/>
          <w:szCs w:val="28"/>
        </w:rPr>
        <w:t>)</w:t>
      </w:r>
      <w:r w:rsidR="00A421DC">
        <w:rPr>
          <w:b/>
          <w:sz w:val="28"/>
          <w:szCs w:val="28"/>
        </w:rPr>
        <w:t>.</w:t>
      </w:r>
    </w:p>
    <w:p w:rsidR="00D26F3E" w:rsidRPr="001B374B" w:rsidRDefault="00D26F3E" w:rsidP="00FA6F70">
      <w:pPr>
        <w:ind w:firstLine="567"/>
        <w:jc w:val="both"/>
        <w:rPr>
          <w:sz w:val="28"/>
          <w:szCs w:val="28"/>
        </w:rPr>
      </w:pPr>
    </w:p>
    <w:p w:rsidR="00EE758D" w:rsidRPr="00DC2B12" w:rsidRDefault="00EE758D" w:rsidP="00D26F3E">
      <w:pPr>
        <w:ind w:firstLine="142"/>
        <w:jc w:val="both"/>
        <w:rPr>
          <w:sz w:val="28"/>
          <w:szCs w:val="28"/>
        </w:rPr>
      </w:pPr>
    </w:p>
    <w:p w:rsidR="000C0CA4" w:rsidRDefault="00EE758D" w:rsidP="00D33422">
      <w:pPr>
        <w:rPr>
          <w:sz w:val="28"/>
          <w:szCs w:val="28"/>
          <w:u w:val="single"/>
        </w:rPr>
      </w:pPr>
      <w:r w:rsidRPr="00DC2B12">
        <w:rPr>
          <w:sz w:val="28"/>
          <w:szCs w:val="28"/>
          <w:u w:val="single"/>
        </w:rPr>
        <w:t xml:space="preserve">По второму </w:t>
      </w:r>
      <w:proofErr w:type="gramStart"/>
      <w:r w:rsidRPr="00DC2B12">
        <w:rPr>
          <w:sz w:val="28"/>
          <w:szCs w:val="28"/>
          <w:u w:val="single"/>
        </w:rPr>
        <w:t xml:space="preserve">вопросу </w:t>
      </w:r>
      <w:r w:rsidR="009925D4" w:rsidRPr="00DC2B12">
        <w:rPr>
          <w:sz w:val="28"/>
          <w:szCs w:val="28"/>
          <w:u w:val="single"/>
        </w:rPr>
        <w:t>:</w:t>
      </w:r>
      <w:proofErr w:type="gramEnd"/>
    </w:p>
    <w:p w:rsidR="00CC00FA" w:rsidRPr="00DC2B12" w:rsidRDefault="00CC00FA" w:rsidP="00D33422">
      <w:pPr>
        <w:rPr>
          <w:sz w:val="28"/>
          <w:szCs w:val="28"/>
          <w:u w:val="single"/>
        </w:rPr>
      </w:pPr>
    </w:p>
    <w:p w:rsidR="006B0FEB" w:rsidRDefault="006B0FEB" w:rsidP="006B0FEB">
      <w:pPr>
        <w:ind w:firstLine="709"/>
        <w:jc w:val="both"/>
        <w:rPr>
          <w:sz w:val="28"/>
          <w:szCs w:val="28"/>
        </w:rPr>
      </w:pPr>
      <w:r w:rsidRPr="00677169">
        <w:rPr>
          <w:sz w:val="28"/>
          <w:szCs w:val="28"/>
        </w:rPr>
        <w:t>Во исполнение Комплексного плана противодействия идеологии терроризма в Республике Коми</w:t>
      </w:r>
      <w:r>
        <w:rPr>
          <w:sz w:val="28"/>
          <w:szCs w:val="28"/>
        </w:rPr>
        <w:t xml:space="preserve"> на 20</w:t>
      </w:r>
      <w:r w:rsidR="00FE3911">
        <w:rPr>
          <w:sz w:val="28"/>
          <w:szCs w:val="28"/>
        </w:rPr>
        <w:t>24</w:t>
      </w:r>
      <w:r>
        <w:rPr>
          <w:sz w:val="28"/>
          <w:szCs w:val="28"/>
        </w:rPr>
        <w:t xml:space="preserve"> - 202</w:t>
      </w:r>
      <w:r w:rsidR="00FE3911">
        <w:rPr>
          <w:sz w:val="28"/>
          <w:szCs w:val="28"/>
        </w:rPr>
        <w:t>8</w:t>
      </w:r>
      <w:r>
        <w:rPr>
          <w:sz w:val="28"/>
          <w:szCs w:val="28"/>
        </w:rPr>
        <w:t xml:space="preserve"> годы </w:t>
      </w:r>
      <w:r w:rsidRPr="00677169">
        <w:rPr>
          <w:sz w:val="28"/>
          <w:szCs w:val="28"/>
        </w:rPr>
        <w:t>, в целях разъяснения сущности терроризма и его крайней общественной опасности, а также формирования стойкого неприятия обществом идеологии терроризма в различных ее проявлениях, в том числе религиозно-политического экстремизма</w:t>
      </w:r>
      <w:r>
        <w:rPr>
          <w:sz w:val="28"/>
          <w:szCs w:val="28"/>
        </w:rPr>
        <w:t xml:space="preserve"> учреждения управлений образования и культуры муниципального района «Троицко-Печорский» реализуют культурно-просветительские и воспитательные мероприятия по привитию населению идей межнационального и межрелигиозного уважения.</w:t>
      </w:r>
    </w:p>
    <w:p w:rsidR="006B0FEB" w:rsidRDefault="006B0FEB" w:rsidP="006B0FEB">
      <w:pPr>
        <w:ind w:firstLine="709"/>
        <w:jc w:val="both"/>
        <w:rPr>
          <w:b/>
          <w:sz w:val="28"/>
          <w:szCs w:val="28"/>
        </w:rPr>
      </w:pPr>
    </w:p>
    <w:p w:rsidR="006B0FEB" w:rsidRDefault="006B0FEB" w:rsidP="006B0FEB">
      <w:pPr>
        <w:ind w:firstLine="709"/>
        <w:jc w:val="both"/>
        <w:rPr>
          <w:b/>
          <w:sz w:val="28"/>
          <w:szCs w:val="28"/>
        </w:rPr>
      </w:pPr>
      <w:r w:rsidRPr="00297C41">
        <w:rPr>
          <w:b/>
          <w:sz w:val="28"/>
          <w:szCs w:val="28"/>
        </w:rPr>
        <w:t>Решение комиссии:</w:t>
      </w:r>
    </w:p>
    <w:p w:rsidR="006B0FEB" w:rsidRPr="00297C41" w:rsidRDefault="006B0FEB" w:rsidP="006B0FEB">
      <w:pPr>
        <w:ind w:firstLine="709"/>
        <w:jc w:val="both"/>
        <w:rPr>
          <w:b/>
          <w:sz w:val="28"/>
          <w:szCs w:val="28"/>
        </w:rPr>
      </w:pPr>
    </w:p>
    <w:p w:rsidR="006B0FEB" w:rsidRPr="004C4D54" w:rsidRDefault="006B0FEB" w:rsidP="006B0FEB">
      <w:pPr>
        <w:pStyle w:val="-1"/>
        <w:keepNext/>
        <w:keepLines/>
        <w:tabs>
          <w:tab w:val="clear" w:pos="645"/>
          <w:tab w:val="left" w:pos="0"/>
        </w:tabs>
        <w:spacing w:line="240" w:lineRule="auto"/>
        <w:ind w:firstLine="709"/>
        <w:jc w:val="both"/>
        <w:rPr>
          <w:rFonts w:ascii="Times New Roman" w:hAnsi="Times New Roman" w:cs="Times New Roman"/>
          <w:b w:val="0"/>
          <w:color w:val="auto"/>
          <w:sz w:val="28"/>
          <w:szCs w:val="28"/>
        </w:rPr>
      </w:pPr>
      <w:r w:rsidRPr="004C4D54">
        <w:rPr>
          <w:rFonts w:ascii="Times New Roman" w:hAnsi="Times New Roman" w:cs="Times New Roman"/>
          <w:b w:val="0"/>
          <w:sz w:val="28"/>
          <w:szCs w:val="28"/>
        </w:rPr>
        <w:t>1. Информацию выступающ</w:t>
      </w:r>
      <w:r>
        <w:rPr>
          <w:rFonts w:ascii="Times New Roman" w:hAnsi="Times New Roman" w:cs="Times New Roman"/>
          <w:b w:val="0"/>
          <w:sz w:val="28"/>
          <w:szCs w:val="28"/>
        </w:rPr>
        <w:t>его</w:t>
      </w:r>
      <w:r w:rsidRPr="004C4D54">
        <w:rPr>
          <w:rFonts w:ascii="Times New Roman" w:hAnsi="Times New Roman" w:cs="Times New Roman"/>
          <w:b w:val="0"/>
          <w:sz w:val="28"/>
          <w:szCs w:val="28"/>
        </w:rPr>
        <w:t xml:space="preserve"> принять к сведению.</w:t>
      </w:r>
    </w:p>
    <w:p w:rsidR="006B0FEB" w:rsidRDefault="006B0FEB" w:rsidP="006B0FEB">
      <w:pPr>
        <w:ind w:firstLine="709"/>
        <w:jc w:val="both"/>
        <w:rPr>
          <w:sz w:val="28"/>
          <w:szCs w:val="28"/>
        </w:rPr>
      </w:pPr>
      <w:r w:rsidRPr="00CC00FA">
        <w:rPr>
          <w:rStyle w:val="2"/>
          <w:b w:val="0"/>
          <w:sz w:val="28"/>
          <w:szCs w:val="28"/>
        </w:rPr>
        <w:t>2.</w:t>
      </w:r>
      <w:r w:rsidR="00FE3911">
        <w:rPr>
          <w:rStyle w:val="2"/>
          <w:b w:val="0"/>
          <w:sz w:val="28"/>
          <w:szCs w:val="28"/>
        </w:rPr>
        <w:t xml:space="preserve"> </w:t>
      </w:r>
      <w:r>
        <w:rPr>
          <w:sz w:val="28"/>
          <w:szCs w:val="28"/>
        </w:rPr>
        <w:t>Признать работу по исполнению</w:t>
      </w:r>
      <w:r w:rsidR="00FE3911">
        <w:rPr>
          <w:sz w:val="28"/>
          <w:szCs w:val="28"/>
        </w:rPr>
        <w:t xml:space="preserve"> перечня </w:t>
      </w:r>
      <w:proofErr w:type="gramStart"/>
      <w:r w:rsidR="00FE3911">
        <w:rPr>
          <w:sz w:val="28"/>
          <w:szCs w:val="28"/>
        </w:rPr>
        <w:t xml:space="preserve">мероприятий </w:t>
      </w:r>
      <w:r>
        <w:rPr>
          <w:sz w:val="28"/>
          <w:szCs w:val="28"/>
        </w:rPr>
        <w:t xml:space="preserve"> </w:t>
      </w:r>
      <w:r w:rsidRPr="00677169">
        <w:rPr>
          <w:sz w:val="28"/>
          <w:szCs w:val="28"/>
        </w:rPr>
        <w:t>Комплексного</w:t>
      </w:r>
      <w:proofErr w:type="gramEnd"/>
      <w:r w:rsidRPr="00677169">
        <w:rPr>
          <w:sz w:val="28"/>
          <w:szCs w:val="28"/>
        </w:rPr>
        <w:t xml:space="preserve"> плана противодействия идеологии терроризма в Республике Коми</w:t>
      </w:r>
      <w:r>
        <w:rPr>
          <w:sz w:val="28"/>
          <w:szCs w:val="28"/>
        </w:rPr>
        <w:t xml:space="preserve"> на 20</w:t>
      </w:r>
      <w:r w:rsidR="00FE3911">
        <w:rPr>
          <w:sz w:val="28"/>
          <w:szCs w:val="28"/>
        </w:rPr>
        <w:t>24</w:t>
      </w:r>
      <w:r>
        <w:rPr>
          <w:sz w:val="28"/>
          <w:szCs w:val="28"/>
        </w:rPr>
        <w:t xml:space="preserve"> - 202</w:t>
      </w:r>
      <w:r w:rsidR="00FE3911">
        <w:rPr>
          <w:sz w:val="28"/>
          <w:szCs w:val="28"/>
        </w:rPr>
        <w:t>8</w:t>
      </w:r>
      <w:r>
        <w:rPr>
          <w:sz w:val="28"/>
          <w:szCs w:val="28"/>
        </w:rPr>
        <w:t xml:space="preserve"> годы удовлетворительной. Управлениям образования и </w:t>
      </w:r>
      <w:r w:rsidRPr="004C4D54">
        <w:rPr>
          <w:sz w:val="28"/>
          <w:szCs w:val="28"/>
        </w:rPr>
        <w:t xml:space="preserve">культуры муниципального района </w:t>
      </w:r>
      <w:r>
        <w:rPr>
          <w:sz w:val="28"/>
          <w:szCs w:val="28"/>
        </w:rPr>
        <w:t>«Троицко-Печорский»:</w:t>
      </w:r>
    </w:p>
    <w:p w:rsidR="006B0FEB" w:rsidRDefault="006B0FEB" w:rsidP="006B0FEB">
      <w:pPr>
        <w:ind w:firstLine="709"/>
        <w:jc w:val="both"/>
        <w:rPr>
          <w:iCs/>
          <w:color w:val="000000"/>
          <w:sz w:val="28"/>
          <w:szCs w:val="28"/>
        </w:rPr>
      </w:pPr>
      <w:r w:rsidRPr="004C4D54">
        <w:rPr>
          <w:sz w:val="28"/>
          <w:szCs w:val="28"/>
        </w:rPr>
        <w:t>2.1.</w:t>
      </w:r>
      <w:r w:rsidR="00FE3911">
        <w:rPr>
          <w:sz w:val="28"/>
          <w:szCs w:val="28"/>
        </w:rPr>
        <w:t xml:space="preserve"> </w:t>
      </w:r>
      <w:r w:rsidRPr="00FF0442">
        <w:rPr>
          <w:rStyle w:val="2"/>
          <w:b w:val="0"/>
          <w:color w:val="000000"/>
          <w:sz w:val="28"/>
          <w:szCs w:val="28"/>
        </w:rPr>
        <w:t xml:space="preserve">Продолжить работу </w:t>
      </w:r>
      <w:r>
        <w:rPr>
          <w:rStyle w:val="2"/>
          <w:b w:val="0"/>
          <w:color w:val="000000"/>
          <w:sz w:val="28"/>
          <w:szCs w:val="28"/>
        </w:rPr>
        <w:t>в 202</w:t>
      </w:r>
      <w:r w:rsidR="00FE3911">
        <w:rPr>
          <w:rStyle w:val="2"/>
          <w:b w:val="0"/>
          <w:color w:val="000000"/>
          <w:sz w:val="28"/>
          <w:szCs w:val="28"/>
        </w:rPr>
        <w:t>5</w:t>
      </w:r>
      <w:r>
        <w:rPr>
          <w:rStyle w:val="2"/>
          <w:b w:val="0"/>
          <w:color w:val="000000"/>
          <w:sz w:val="28"/>
          <w:szCs w:val="28"/>
        </w:rPr>
        <w:t xml:space="preserve"> году </w:t>
      </w:r>
      <w:r w:rsidRPr="00FF0442">
        <w:rPr>
          <w:rStyle w:val="2"/>
          <w:b w:val="0"/>
          <w:color w:val="000000"/>
          <w:sz w:val="28"/>
          <w:szCs w:val="28"/>
        </w:rPr>
        <w:t>по повышению качества исполнения в части касающейся</w:t>
      </w:r>
      <w:r w:rsidR="00FE3911">
        <w:rPr>
          <w:rStyle w:val="2"/>
          <w:b w:val="0"/>
          <w:color w:val="000000"/>
          <w:sz w:val="28"/>
          <w:szCs w:val="28"/>
        </w:rPr>
        <w:t xml:space="preserve"> перечня мероприятий</w:t>
      </w:r>
      <w:r>
        <w:rPr>
          <w:rStyle w:val="2"/>
          <w:b w:val="0"/>
          <w:color w:val="000000"/>
          <w:sz w:val="28"/>
          <w:szCs w:val="28"/>
        </w:rPr>
        <w:t xml:space="preserve"> «</w:t>
      </w:r>
      <w:r w:rsidRPr="004C4D54">
        <w:rPr>
          <w:iCs/>
          <w:color w:val="000000"/>
          <w:sz w:val="28"/>
          <w:szCs w:val="28"/>
        </w:rPr>
        <w:t xml:space="preserve">Комплексного плана противодействия идеологии терроризма в Республике Коми в МР </w:t>
      </w:r>
      <w:r>
        <w:rPr>
          <w:iCs/>
          <w:color w:val="000000"/>
          <w:sz w:val="28"/>
          <w:szCs w:val="28"/>
        </w:rPr>
        <w:t>«Троицко-Печорский»</w:t>
      </w:r>
      <w:r w:rsidRPr="004C4D54">
        <w:rPr>
          <w:iCs/>
          <w:color w:val="000000"/>
          <w:sz w:val="28"/>
          <w:szCs w:val="28"/>
        </w:rPr>
        <w:t>.</w:t>
      </w:r>
    </w:p>
    <w:p w:rsidR="006B0FEB" w:rsidRDefault="006B0FEB" w:rsidP="006B0FEB">
      <w:pPr>
        <w:ind w:firstLine="709"/>
        <w:jc w:val="both"/>
        <w:rPr>
          <w:iCs/>
          <w:color w:val="000000"/>
          <w:sz w:val="28"/>
          <w:szCs w:val="28"/>
        </w:rPr>
      </w:pPr>
      <w:r w:rsidRPr="004C4D54">
        <w:rPr>
          <w:iCs/>
          <w:color w:val="000000"/>
          <w:sz w:val="28"/>
          <w:szCs w:val="28"/>
        </w:rPr>
        <w:lastRenderedPageBreak/>
        <w:t>2.2.</w:t>
      </w:r>
      <w:r>
        <w:rPr>
          <w:iCs/>
          <w:color w:val="000000"/>
          <w:sz w:val="28"/>
          <w:szCs w:val="28"/>
        </w:rPr>
        <w:t xml:space="preserve"> Организовать межведомственное взаимодействие со всеми заинтересованными структурами  по вопросам более полного охвата населения в сфере противодействия  влияния идеологии терроризма. </w:t>
      </w:r>
    </w:p>
    <w:p w:rsidR="006B0FEB" w:rsidRDefault="006B0FEB" w:rsidP="006B0FEB">
      <w:pPr>
        <w:ind w:firstLine="709"/>
        <w:jc w:val="both"/>
        <w:rPr>
          <w:iCs/>
          <w:color w:val="000000"/>
          <w:sz w:val="28"/>
          <w:szCs w:val="28"/>
        </w:rPr>
      </w:pPr>
      <w:r w:rsidRPr="004C4D54">
        <w:rPr>
          <w:iCs/>
          <w:color w:val="000000"/>
          <w:sz w:val="28"/>
          <w:szCs w:val="28"/>
        </w:rPr>
        <w:t>2.</w:t>
      </w:r>
      <w:r>
        <w:rPr>
          <w:iCs/>
          <w:color w:val="000000"/>
          <w:sz w:val="28"/>
          <w:szCs w:val="28"/>
        </w:rPr>
        <w:t>3</w:t>
      </w:r>
      <w:r w:rsidRPr="004C4D54">
        <w:rPr>
          <w:iCs/>
          <w:color w:val="000000"/>
          <w:sz w:val="28"/>
          <w:szCs w:val="28"/>
        </w:rPr>
        <w:t>.</w:t>
      </w:r>
      <w:r w:rsidR="00F27948">
        <w:rPr>
          <w:iCs/>
          <w:color w:val="000000"/>
          <w:sz w:val="28"/>
          <w:szCs w:val="28"/>
        </w:rPr>
        <w:t xml:space="preserve"> </w:t>
      </w:r>
      <w:r w:rsidRPr="004C4D54">
        <w:rPr>
          <w:iCs/>
          <w:color w:val="000000"/>
          <w:sz w:val="28"/>
          <w:szCs w:val="28"/>
        </w:rPr>
        <w:t>Совместно с представителями национально – культурны</w:t>
      </w:r>
      <w:r>
        <w:rPr>
          <w:iCs/>
          <w:color w:val="000000"/>
          <w:sz w:val="28"/>
          <w:szCs w:val="28"/>
        </w:rPr>
        <w:t xml:space="preserve">х </w:t>
      </w:r>
      <w:proofErr w:type="gramStart"/>
      <w:r w:rsidR="00FE3911">
        <w:rPr>
          <w:iCs/>
          <w:color w:val="000000"/>
          <w:sz w:val="28"/>
          <w:szCs w:val="28"/>
        </w:rPr>
        <w:t xml:space="preserve">объединений </w:t>
      </w:r>
      <w:r>
        <w:rPr>
          <w:iCs/>
          <w:color w:val="000000"/>
          <w:sz w:val="28"/>
          <w:szCs w:val="28"/>
        </w:rPr>
        <w:t xml:space="preserve"> продолжить</w:t>
      </w:r>
      <w:proofErr w:type="gramEnd"/>
      <w:r>
        <w:rPr>
          <w:iCs/>
          <w:color w:val="000000"/>
          <w:sz w:val="28"/>
          <w:szCs w:val="28"/>
        </w:rPr>
        <w:t xml:space="preserve"> работу по</w:t>
      </w:r>
      <w:r w:rsidRPr="004C4D54">
        <w:rPr>
          <w:iCs/>
          <w:color w:val="000000"/>
          <w:sz w:val="28"/>
          <w:szCs w:val="28"/>
        </w:rPr>
        <w:t xml:space="preserve"> ежеквартальн</w:t>
      </w:r>
      <w:r>
        <w:rPr>
          <w:iCs/>
          <w:color w:val="000000"/>
          <w:sz w:val="28"/>
          <w:szCs w:val="28"/>
        </w:rPr>
        <w:t xml:space="preserve">ым </w:t>
      </w:r>
      <w:r w:rsidRPr="004C4D54">
        <w:rPr>
          <w:iCs/>
          <w:color w:val="000000"/>
          <w:sz w:val="28"/>
          <w:szCs w:val="28"/>
        </w:rPr>
        <w:t>профилактически</w:t>
      </w:r>
      <w:r>
        <w:rPr>
          <w:iCs/>
          <w:color w:val="000000"/>
          <w:sz w:val="28"/>
          <w:szCs w:val="28"/>
        </w:rPr>
        <w:t xml:space="preserve">м </w:t>
      </w:r>
      <w:r w:rsidRPr="004C4D54">
        <w:rPr>
          <w:iCs/>
          <w:color w:val="000000"/>
          <w:sz w:val="28"/>
          <w:szCs w:val="28"/>
        </w:rPr>
        <w:t xml:space="preserve"> разъяснительны</w:t>
      </w:r>
      <w:r>
        <w:rPr>
          <w:iCs/>
          <w:color w:val="000000"/>
          <w:sz w:val="28"/>
          <w:szCs w:val="28"/>
        </w:rPr>
        <w:t>м</w:t>
      </w:r>
      <w:r w:rsidRPr="004C4D54">
        <w:rPr>
          <w:iCs/>
          <w:color w:val="000000"/>
          <w:sz w:val="28"/>
          <w:szCs w:val="28"/>
        </w:rPr>
        <w:t xml:space="preserve"> мероприятия</w:t>
      </w:r>
      <w:r>
        <w:rPr>
          <w:iCs/>
          <w:color w:val="000000"/>
          <w:sz w:val="28"/>
          <w:szCs w:val="28"/>
        </w:rPr>
        <w:t>м</w:t>
      </w:r>
      <w:r w:rsidRPr="004C4D54">
        <w:rPr>
          <w:iCs/>
          <w:color w:val="000000"/>
          <w:sz w:val="28"/>
          <w:szCs w:val="28"/>
        </w:rPr>
        <w:t xml:space="preserve"> (бесед</w:t>
      </w:r>
      <w:r>
        <w:rPr>
          <w:iCs/>
          <w:color w:val="000000"/>
          <w:sz w:val="28"/>
          <w:szCs w:val="28"/>
        </w:rPr>
        <w:t>ам</w:t>
      </w:r>
      <w:r w:rsidRPr="004C4D54">
        <w:rPr>
          <w:iCs/>
          <w:color w:val="000000"/>
          <w:sz w:val="28"/>
          <w:szCs w:val="28"/>
        </w:rPr>
        <w:t xml:space="preserve">) с целью </w:t>
      </w:r>
      <w:r>
        <w:rPr>
          <w:iCs/>
          <w:color w:val="000000"/>
          <w:sz w:val="28"/>
          <w:szCs w:val="28"/>
        </w:rPr>
        <w:t xml:space="preserve">исключения </w:t>
      </w:r>
      <w:r w:rsidRPr="004C4D54">
        <w:rPr>
          <w:iCs/>
          <w:color w:val="000000"/>
          <w:sz w:val="28"/>
          <w:szCs w:val="28"/>
        </w:rPr>
        <w:t xml:space="preserve"> в</w:t>
      </w:r>
      <w:r w:rsidR="00FE3911">
        <w:rPr>
          <w:iCs/>
          <w:color w:val="000000"/>
          <w:sz w:val="28"/>
          <w:szCs w:val="28"/>
        </w:rPr>
        <w:t>лияния приверженцев радикальных</w:t>
      </w:r>
      <w:r w:rsidRPr="004C4D54">
        <w:rPr>
          <w:iCs/>
          <w:color w:val="000000"/>
          <w:sz w:val="28"/>
          <w:szCs w:val="28"/>
        </w:rPr>
        <w:t xml:space="preserve"> </w:t>
      </w:r>
      <w:r w:rsidR="00FE3911">
        <w:rPr>
          <w:iCs/>
          <w:color w:val="000000"/>
          <w:sz w:val="28"/>
          <w:szCs w:val="28"/>
        </w:rPr>
        <w:t xml:space="preserve">религиозных течений </w:t>
      </w:r>
      <w:r w:rsidRPr="004C4D54">
        <w:rPr>
          <w:iCs/>
          <w:color w:val="000000"/>
          <w:sz w:val="28"/>
          <w:szCs w:val="28"/>
        </w:rPr>
        <w:t xml:space="preserve"> на граждан района</w:t>
      </w:r>
      <w:r w:rsidR="002F51CE">
        <w:rPr>
          <w:iCs/>
          <w:color w:val="000000"/>
          <w:sz w:val="28"/>
          <w:szCs w:val="28"/>
        </w:rPr>
        <w:t>.</w:t>
      </w:r>
    </w:p>
    <w:p w:rsidR="009053DE" w:rsidRDefault="009053DE" w:rsidP="009053DE">
      <w:pPr>
        <w:ind w:firstLine="709"/>
        <w:jc w:val="both"/>
        <w:rPr>
          <w:rStyle w:val="a9"/>
          <w:b/>
          <w:color w:val="000000"/>
          <w:sz w:val="28"/>
          <w:szCs w:val="28"/>
        </w:rPr>
      </w:pPr>
      <w:r w:rsidRPr="0064510A">
        <w:rPr>
          <w:b/>
          <w:sz w:val="28"/>
          <w:szCs w:val="28"/>
        </w:rPr>
        <w:t>(</w:t>
      </w:r>
      <w:proofErr w:type="gramStart"/>
      <w:r w:rsidRPr="0064510A">
        <w:rPr>
          <w:b/>
          <w:sz w:val="28"/>
          <w:szCs w:val="28"/>
        </w:rPr>
        <w:t>срок</w:t>
      </w:r>
      <w:proofErr w:type="gramEnd"/>
      <w:r w:rsidRPr="0064510A">
        <w:rPr>
          <w:b/>
          <w:sz w:val="28"/>
          <w:szCs w:val="28"/>
        </w:rPr>
        <w:t xml:space="preserve"> исполнения – </w:t>
      </w:r>
      <w:r>
        <w:rPr>
          <w:b/>
          <w:sz w:val="28"/>
          <w:szCs w:val="28"/>
        </w:rPr>
        <w:t>ежеквартально</w:t>
      </w:r>
      <w:r w:rsidR="00FE3911">
        <w:rPr>
          <w:b/>
          <w:sz w:val="28"/>
          <w:szCs w:val="28"/>
        </w:rPr>
        <w:t xml:space="preserve"> в течении 2025 г. </w:t>
      </w:r>
      <w:r w:rsidRPr="0064510A">
        <w:rPr>
          <w:b/>
          <w:sz w:val="28"/>
          <w:szCs w:val="28"/>
        </w:rPr>
        <w:t>)</w:t>
      </w:r>
      <w:r>
        <w:rPr>
          <w:rStyle w:val="a9"/>
          <w:b/>
          <w:color w:val="000000"/>
          <w:sz w:val="28"/>
          <w:szCs w:val="28"/>
        </w:rPr>
        <w:t>.</w:t>
      </w:r>
    </w:p>
    <w:p w:rsidR="006B0FEB" w:rsidRDefault="006B0FEB" w:rsidP="00B269C8">
      <w:pPr>
        <w:ind w:left="142"/>
        <w:jc w:val="both"/>
        <w:rPr>
          <w:sz w:val="28"/>
          <w:szCs w:val="28"/>
        </w:rPr>
      </w:pPr>
    </w:p>
    <w:p w:rsidR="00B269C8" w:rsidRDefault="00C81721" w:rsidP="00B269C8">
      <w:pPr>
        <w:ind w:left="142"/>
        <w:jc w:val="both"/>
        <w:rPr>
          <w:sz w:val="28"/>
          <w:szCs w:val="28"/>
          <w:u w:val="single"/>
        </w:rPr>
      </w:pPr>
      <w:r w:rsidRPr="00DC2B12">
        <w:rPr>
          <w:sz w:val="28"/>
          <w:szCs w:val="28"/>
          <w:u w:val="single"/>
        </w:rPr>
        <w:t>По третьему вопросу:</w:t>
      </w:r>
    </w:p>
    <w:p w:rsidR="00A916EE" w:rsidRDefault="00A916EE" w:rsidP="00B269C8">
      <w:pPr>
        <w:ind w:left="142"/>
        <w:jc w:val="both"/>
        <w:rPr>
          <w:sz w:val="28"/>
          <w:szCs w:val="28"/>
          <w:u w:val="single"/>
        </w:rPr>
      </w:pPr>
    </w:p>
    <w:p w:rsidR="006B0FEB" w:rsidRDefault="006B0FEB" w:rsidP="006B0FEB">
      <w:pPr>
        <w:ind w:firstLine="567"/>
        <w:jc w:val="both"/>
        <w:rPr>
          <w:color w:val="000000"/>
          <w:sz w:val="28"/>
          <w:szCs w:val="28"/>
        </w:rPr>
      </w:pPr>
      <w:r>
        <w:rPr>
          <w:color w:val="000000"/>
          <w:sz w:val="28"/>
          <w:szCs w:val="28"/>
        </w:rPr>
        <w:t>Для обеспечения мер</w:t>
      </w:r>
      <w:r w:rsidRPr="00C70C61">
        <w:rPr>
          <w:color w:val="000000"/>
          <w:sz w:val="28"/>
          <w:szCs w:val="28"/>
        </w:rPr>
        <w:t xml:space="preserve"> по обеспечению безопасности при подготовке и проведении </w:t>
      </w:r>
      <w:r>
        <w:rPr>
          <w:color w:val="000000"/>
          <w:sz w:val="28"/>
          <w:szCs w:val="28"/>
        </w:rPr>
        <w:t xml:space="preserve">новогодних и рождественскихмероприятий в период с </w:t>
      </w:r>
      <w:r w:rsidR="00FE3911">
        <w:rPr>
          <w:color w:val="000000"/>
          <w:sz w:val="28"/>
          <w:szCs w:val="28"/>
        </w:rPr>
        <w:t>29</w:t>
      </w:r>
      <w:r>
        <w:rPr>
          <w:color w:val="000000"/>
          <w:sz w:val="28"/>
          <w:szCs w:val="28"/>
        </w:rPr>
        <w:t xml:space="preserve"> </w:t>
      </w:r>
      <w:proofErr w:type="gramStart"/>
      <w:r>
        <w:rPr>
          <w:color w:val="000000"/>
          <w:sz w:val="28"/>
          <w:szCs w:val="28"/>
        </w:rPr>
        <w:t>декабря  202</w:t>
      </w:r>
      <w:r w:rsidR="00FE3911">
        <w:rPr>
          <w:color w:val="000000"/>
          <w:sz w:val="28"/>
          <w:szCs w:val="28"/>
        </w:rPr>
        <w:t>4</w:t>
      </w:r>
      <w:proofErr w:type="gramEnd"/>
      <w:r w:rsidR="002F51CE">
        <w:rPr>
          <w:color w:val="000000"/>
          <w:sz w:val="28"/>
          <w:szCs w:val="28"/>
        </w:rPr>
        <w:t xml:space="preserve"> </w:t>
      </w:r>
      <w:r>
        <w:rPr>
          <w:color w:val="000000"/>
          <w:sz w:val="28"/>
          <w:szCs w:val="28"/>
        </w:rPr>
        <w:t xml:space="preserve">г. по </w:t>
      </w:r>
      <w:r w:rsidR="002F51CE">
        <w:rPr>
          <w:color w:val="000000"/>
          <w:sz w:val="28"/>
          <w:szCs w:val="28"/>
        </w:rPr>
        <w:t>8</w:t>
      </w:r>
      <w:r>
        <w:rPr>
          <w:color w:val="000000"/>
          <w:sz w:val="28"/>
          <w:szCs w:val="28"/>
        </w:rPr>
        <w:t xml:space="preserve"> января 202</w:t>
      </w:r>
      <w:r w:rsidR="00FE3911">
        <w:rPr>
          <w:color w:val="000000"/>
          <w:sz w:val="28"/>
          <w:szCs w:val="28"/>
        </w:rPr>
        <w:t>5</w:t>
      </w:r>
      <w:r>
        <w:rPr>
          <w:color w:val="000000"/>
          <w:sz w:val="28"/>
          <w:szCs w:val="28"/>
        </w:rPr>
        <w:t xml:space="preserve"> г. необходимо осуществление комплекса</w:t>
      </w:r>
      <w:r w:rsidR="00FE3911">
        <w:rPr>
          <w:color w:val="000000"/>
          <w:sz w:val="28"/>
          <w:szCs w:val="28"/>
        </w:rPr>
        <w:t xml:space="preserve"> профилактических </w:t>
      </w:r>
      <w:r>
        <w:rPr>
          <w:color w:val="000000"/>
          <w:sz w:val="28"/>
          <w:szCs w:val="28"/>
        </w:rPr>
        <w:t xml:space="preserve"> мероприятий.</w:t>
      </w:r>
    </w:p>
    <w:p w:rsidR="006B0FEB" w:rsidRDefault="006B0FEB" w:rsidP="006B0FEB">
      <w:pPr>
        <w:ind w:firstLine="709"/>
        <w:jc w:val="both"/>
        <w:rPr>
          <w:b/>
          <w:sz w:val="28"/>
          <w:szCs w:val="28"/>
        </w:rPr>
      </w:pPr>
    </w:p>
    <w:p w:rsidR="006B0FEB" w:rsidRDefault="006B0FEB" w:rsidP="006B0FEB">
      <w:pPr>
        <w:ind w:firstLine="709"/>
        <w:jc w:val="both"/>
        <w:rPr>
          <w:b/>
          <w:sz w:val="28"/>
          <w:szCs w:val="28"/>
        </w:rPr>
      </w:pPr>
      <w:r w:rsidRPr="00297C41">
        <w:rPr>
          <w:b/>
          <w:sz w:val="28"/>
          <w:szCs w:val="28"/>
        </w:rPr>
        <w:t>Решение комиссии:</w:t>
      </w:r>
    </w:p>
    <w:p w:rsidR="006B0FEB" w:rsidRPr="00297C41" w:rsidRDefault="006B0FEB" w:rsidP="006B0FEB">
      <w:pPr>
        <w:ind w:firstLine="709"/>
        <w:jc w:val="both"/>
        <w:rPr>
          <w:b/>
          <w:sz w:val="28"/>
          <w:szCs w:val="28"/>
        </w:rPr>
      </w:pPr>
    </w:p>
    <w:p w:rsidR="006B0FEB" w:rsidRDefault="006B0FEB" w:rsidP="0004321D">
      <w:pPr>
        <w:ind w:firstLine="709"/>
        <w:jc w:val="both"/>
        <w:rPr>
          <w:sz w:val="28"/>
          <w:szCs w:val="28"/>
        </w:rPr>
      </w:pPr>
      <w:r w:rsidRPr="0031499B">
        <w:rPr>
          <w:sz w:val="28"/>
          <w:szCs w:val="28"/>
        </w:rPr>
        <w:t xml:space="preserve">1. Информацию </w:t>
      </w:r>
      <w:proofErr w:type="gramStart"/>
      <w:r>
        <w:rPr>
          <w:sz w:val="28"/>
          <w:szCs w:val="28"/>
        </w:rPr>
        <w:t xml:space="preserve">докладчика </w:t>
      </w:r>
      <w:r w:rsidRPr="0031499B">
        <w:rPr>
          <w:sz w:val="28"/>
          <w:szCs w:val="28"/>
        </w:rPr>
        <w:t xml:space="preserve"> принять</w:t>
      </w:r>
      <w:proofErr w:type="gramEnd"/>
      <w:r w:rsidRPr="0031499B">
        <w:rPr>
          <w:sz w:val="28"/>
          <w:szCs w:val="28"/>
        </w:rPr>
        <w:t xml:space="preserve"> к сведению</w:t>
      </w:r>
      <w:r>
        <w:rPr>
          <w:sz w:val="28"/>
          <w:szCs w:val="28"/>
        </w:rPr>
        <w:t>.</w:t>
      </w:r>
    </w:p>
    <w:p w:rsidR="0004321D" w:rsidRPr="0004321D" w:rsidRDefault="0004321D" w:rsidP="0004321D">
      <w:pPr>
        <w:numPr>
          <w:ilvl w:val="2"/>
          <w:numId w:val="28"/>
        </w:numPr>
        <w:ind w:left="0" w:firstLine="709"/>
        <w:jc w:val="both"/>
        <w:rPr>
          <w:sz w:val="28"/>
          <w:szCs w:val="28"/>
        </w:rPr>
      </w:pPr>
      <w:r w:rsidRPr="0004321D">
        <w:rPr>
          <w:sz w:val="28"/>
          <w:szCs w:val="28"/>
        </w:rPr>
        <w:t xml:space="preserve">Обеспечить своевременное поступление информации в аппарат АТК в РК о происходящих на территориях муниципальных образований политических, социально-экономических и иных общественно значимых процессах, включая предпосылки, которые могут вызвать проведение несанкционированных массовых протестных акций </w:t>
      </w:r>
      <w:r w:rsidRPr="0004321D">
        <w:rPr>
          <w:sz w:val="28"/>
          <w:szCs w:val="28"/>
        </w:rPr>
        <w:br/>
        <w:t xml:space="preserve">(срок исполнения – с </w:t>
      </w:r>
      <w:r w:rsidR="00FE3911">
        <w:rPr>
          <w:sz w:val="28"/>
          <w:szCs w:val="28"/>
        </w:rPr>
        <w:t>28</w:t>
      </w:r>
      <w:r w:rsidRPr="0004321D">
        <w:rPr>
          <w:sz w:val="28"/>
          <w:szCs w:val="28"/>
        </w:rPr>
        <w:t xml:space="preserve"> декабря 202</w:t>
      </w:r>
      <w:r w:rsidR="00FE3911">
        <w:rPr>
          <w:sz w:val="28"/>
          <w:szCs w:val="28"/>
        </w:rPr>
        <w:t>4</w:t>
      </w:r>
      <w:r w:rsidRPr="0004321D">
        <w:rPr>
          <w:sz w:val="28"/>
          <w:szCs w:val="28"/>
        </w:rPr>
        <w:t xml:space="preserve"> г. по 8 января 202</w:t>
      </w:r>
      <w:r w:rsidR="00FE3911">
        <w:rPr>
          <w:sz w:val="28"/>
          <w:szCs w:val="28"/>
        </w:rPr>
        <w:t>5</w:t>
      </w:r>
      <w:r w:rsidRPr="0004321D">
        <w:rPr>
          <w:sz w:val="28"/>
          <w:szCs w:val="28"/>
        </w:rPr>
        <w:t xml:space="preserve"> г.).</w:t>
      </w:r>
    </w:p>
    <w:p w:rsidR="0004321D" w:rsidRPr="0004321D" w:rsidRDefault="0004321D" w:rsidP="0004321D">
      <w:pPr>
        <w:numPr>
          <w:ilvl w:val="2"/>
          <w:numId w:val="28"/>
        </w:numPr>
        <w:ind w:left="0" w:firstLine="709"/>
        <w:jc w:val="both"/>
        <w:rPr>
          <w:sz w:val="28"/>
          <w:szCs w:val="28"/>
        </w:rPr>
      </w:pPr>
      <w:r w:rsidRPr="0004321D">
        <w:rPr>
          <w:sz w:val="28"/>
          <w:szCs w:val="28"/>
        </w:rPr>
        <w:t xml:space="preserve">Организовать дежурство руководящего состава </w:t>
      </w:r>
      <w:r w:rsidRPr="0004321D">
        <w:rPr>
          <w:sz w:val="28"/>
          <w:szCs w:val="28"/>
        </w:rPr>
        <w:br/>
        <w:t xml:space="preserve">с </w:t>
      </w:r>
      <w:r w:rsidR="00FE3911">
        <w:rPr>
          <w:sz w:val="28"/>
          <w:szCs w:val="28"/>
        </w:rPr>
        <w:t>28</w:t>
      </w:r>
      <w:r w:rsidRPr="0004321D">
        <w:rPr>
          <w:sz w:val="28"/>
          <w:szCs w:val="28"/>
        </w:rPr>
        <w:t xml:space="preserve"> декабря 202</w:t>
      </w:r>
      <w:r w:rsidR="00FE3911">
        <w:rPr>
          <w:sz w:val="28"/>
          <w:szCs w:val="28"/>
        </w:rPr>
        <w:t>4</w:t>
      </w:r>
      <w:r w:rsidRPr="0004321D">
        <w:rPr>
          <w:sz w:val="28"/>
          <w:szCs w:val="28"/>
        </w:rPr>
        <w:t> г. по 8 января 202</w:t>
      </w:r>
      <w:r w:rsidR="00FE3911">
        <w:rPr>
          <w:sz w:val="28"/>
          <w:szCs w:val="28"/>
        </w:rPr>
        <w:t>5</w:t>
      </w:r>
      <w:r w:rsidRPr="0004321D">
        <w:rPr>
          <w:sz w:val="28"/>
          <w:szCs w:val="28"/>
        </w:rPr>
        <w:t xml:space="preserve"> г.</w:t>
      </w:r>
    </w:p>
    <w:p w:rsidR="00E50484" w:rsidRDefault="0004321D" w:rsidP="0004321D">
      <w:pPr>
        <w:numPr>
          <w:ilvl w:val="2"/>
          <w:numId w:val="28"/>
        </w:numPr>
        <w:ind w:left="0" w:firstLine="709"/>
        <w:jc w:val="both"/>
        <w:rPr>
          <w:sz w:val="28"/>
          <w:szCs w:val="28"/>
        </w:rPr>
      </w:pPr>
      <w:r w:rsidRPr="0004321D">
        <w:rPr>
          <w:sz w:val="28"/>
          <w:szCs w:val="28"/>
        </w:rPr>
        <w:t>Проверить обеспеченность объектов (мест) массового пребывания людей надежными средствами связи с органами правопорядка, при вы</w:t>
      </w:r>
      <w:r>
        <w:rPr>
          <w:sz w:val="28"/>
          <w:szCs w:val="28"/>
        </w:rPr>
        <w:t xml:space="preserve">явлении недостатков принять меры к их </w:t>
      </w:r>
      <w:r w:rsidRPr="0004321D">
        <w:rPr>
          <w:sz w:val="28"/>
          <w:szCs w:val="28"/>
        </w:rPr>
        <w:t>устранению</w:t>
      </w:r>
      <w:r w:rsidR="00E50484">
        <w:rPr>
          <w:sz w:val="28"/>
          <w:szCs w:val="28"/>
        </w:rPr>
        <w:t>.</w:t>
      </w:r>
      <w:r w:rsidRPr="0004321D">
        <w:rPr>
          <w:sz w:val="28"/>
          <w:szCs w:val="28"/>
        </w:rPr>
        <w:t xml:space="preserve"> </w:t>
      </w:r>
    </w:p>
    <w:p w:rsidR="0004321D" w:rsidRPr="0004321D" w:rsidRDefault="0004321D" w:rsidP="00E50484">
      <w:pPr>
        <w:ind w:left="709"/>
        <w:jc w:val="both"/>
        <w:rPr>
          <w:sz w:val="28"/>
          <w:szCs w:val="28"/>
        </w:rPr>
      </w:pPr>
      <w:r>
        <w:rPr>
          <w:sz w:val="28"/>
          <w:szCs w:val="28"/>
        </w:rPr>
        <w:t xml:space="preserve"> </w:t>
      </w:r>
      <w:r w:rsidRPr="0004321D">
        <w:rPr>
          <w:sz w:val="28"/>
          <w:szCs w:val="28"/>
        </w:rPr>
        <w:t>(</w:t>
      </w:r>
      <w:proofErr w:type="gramStart"/>
      <w:r w:rsidRPr="0004321D">
        <w:rPr>
          <w:sz w:val="28"/>
          <w:szCs w:val="28"/>
        </w:rPr>
        <w:t>срок</w:t>
      </w:r>
      <w:proofErr w:type="gramEnd"/>
      <w:r w:rsidRPr="0004321D">
        <w:rPr>
          <w:sz w:val="28"/>
          <w:szCs w:val="28"/>
        </w:rPr>
        <w:t xml:space="preserve"> исполнения – до </w:t>
      </w:r>
      <w:r w:rsidR="00D37E20">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 </w:t>
      </w:r>
    </w:p>
    <w:p w:rsidR="0004321D" w:rsidRPr="0004321D" w:rsidRDefault="0004321D" w:rsidP="0004321D">
      <w:pPr>
        <w:numPr>
          <w:ilvl w:val="2"/>
          <w:numId w:val="28"/>
        </w:numPr>
        <w:ind w:left="0" w:firstLine="709"/>
        <w:jc w:val="both"/>
        <w:rPr>
          <w:sz w:val="28"/>
          <w:szCs w:val="28"/>
        </w:rPr>
      </w:pPr>
      <w:r w:rsidRPr="0004321D">
        <w:rPr>
          <w:sz w:val="28"/>
          <w:szCs w:val="28"/>
        </w:rPr>
        <w:t xml:space="preserve">Провести инструктажи, оказать методическую и практическую помощь руководству и персоналу объектов, определенных для проведения праздничных мероприятий, в вопросах организации мер антитеррористической защищенности, в том числе по порядку действий при возникновении террористических угроз и иных чрезвычайных </w:t>
      </w:r>
      <w:proofErr w:type="gramStart"/>
      <w:r w:rsidRPr="0004321D">
        <w:rPr>
          <w:sz w:val="28"/>
          <w:szCs w:val="28"/>
        </w:rPr>
        <w:t>ситуаций</w:t>
      </w:r>
      <w:r w:rsidRPr="0004321D">
        <w:rPr>
          <w:sz w:val="28"/>
          <w:szCs w:val="28"/>
        </w:rPr>
        <w:br/>
        <w:t>(</w:t>
      </w:r>
      <w:proofErr w:type="gramEnd"/>
      <w:r w:rsidRPr="0004321D">
        <w:rPr>
          <w:sz w:val="28"/>
          <w:szCs w:val="28"/>
        </w:rPr>
        <w:t xml:space="preserve">срок исполнения – до </w:t>
      </w:r>
      <w:r w:rsidR="00C54F2B">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w:t>
      </w:r>
    </w:p>
    <w:p w:rsidR="0004321D" w:rsidRPr="0004321D" w:rsidRDefault="00E50484" w:rsidP="0004321D">
      <w:pPr>
        <w:numPr>
          <w:ilvl w:val="2"/>
          <w:numId w:val="28"/>
        </w:numPr>
        <w:ind w:left="0" w:firstLine="709"/>
        <w:jc w:val="both"/>
        <w:rPr>
          <w:sz w:val="28"/>
          <w:szCs w:val="28"/>
        </w:rPr>
      </w:pPr>
      <w:proofErr w:type="gramStart"/>
      <w:r>
        <w:rPr>
          <w:sz w:val="28"/>
          <w:szCs w:val="28"/>
        </w:rPr>
        <w:t>рассмотреть</w:t>
      </w:r>
      <w:proofErr w:type="gramEnd"/>
      <w:r>
        <w:rPr>
          <w:sz w:val="28"/>
          <w:szCs w:val="28"/>
        </w:rPr>
        <w:t xml:space="preserve"> возможность о</w:t>
      </w:r>
      <w:r w:rsidR="0004321D" w:rsidRPr="0004321D">
        <w:rPr>
          <w:sz w:val="28"/>
          <w:szCs w:val="28"/>
        </w:rPr>
        <w:t>рганизовать на объектах, определенных для проведения праздничных мероприятий, пропускной контроль с досмотровыми мероприятиями, организацией входных групп достаточным количеством ручных металлоискателей, привлечение к обеспечению безопасности максимального количества работников частных охранных организаций, представител</w:t>
      </w:r>
      <w:r w:rsidR="00C54F2B">
        <w:rPr>
          <w:sz w:val="28"/>
          <w:szCs w:val="28"/>
        </w:rPr>
        <w:t>ей добровольных народных дружин</w:t>
      </w:r>
      <w:r>
        <w:rPr>
          <w:sz w:val="28"/>
          <w:szCs w:val="28"/>
        </w:rPr>
        <w:t>.</w:t>
      </w:r>
      <w:r w:rsidR="0004321D" w:rsidRPr="0004321D">
        <w:rPr>
          <w:sz w:val="28"/>
          <w:szCs w:val="28"/>
        </w:rPr>
        <w:br/>
        <w:t xml:space="preserve">(срок исполнения – с </w:t>
      </w:r>
      <w:r w:rsidR="00C54F2B">
        <w:rPr>
          <w:sz w:val="28"/>
          <w:szCs w:val="28"/>
        </w:rPr>
        <w:t>2</w:t>
      </w:r>
      <w:r w:rsidR="00FE3911">
        <w:rPr>
          <w:sz w:val="28"/>
          <w:szCs w:val="28"/>
        </w:rPr>
        <w:t>8</w:t>
      </w:r>
      <w:r w:rsidR="0004321D" w:rsidRPr="0004321D">
        <w:rPr>
          <w:sz w:val="28"/>
          <w:szCs w:val="28"/>
        </w:rPr>
        <w:t xml:space="preserve"> декабря 202</w:t>
      </w:r>
      <w:r w:rsidR="00FE3911">
        <w:rPr>
          <w:sz w:val="28"/>
          <w:szCs w:val="28"/>
        </w:rPr>
        <w:t>4</w:t>
      </w:r>
      <w:r w:rsidR="0004321D" w:rsidRPr="0004321D">
        <w:rPr>
          <w:sz w:val="28"/>
          <w:szCs w:val="28"/>
        </w:rPr>
        <w:t xml:space="preserve"> г. по 8 января 202</w:t>
      </w:r>
      <w:r w:rsidR="00FE3911">
        <w:rPr>
          <w:sz w:val="28"/>
          <w:szCs w:val="28"/>
        </w:rPr>
        <w:t>5</w:t>
      </w:r>
      <w:r w:rsidR="0004321D" w:rsidRPr="0004321D">
        <w:rPr>
          <w:sz w:val="28"/>
          <w:szCs w:val="28"/>
        </w:rPr>
        <w:t xml:space="preserve"> г.).</w:t>
      </w:r>
    </w:p>
    <w:p w:rsidR="0004321D" w:rsidRPr="0004321D" w:rsidRDefault="0004321D" w:rsidP="0004321D">
      <w:pPr>
        <w:numPr>
          <w:ilvl w:val="2"/>
          <w:numId w:val="28"/>
        </w:numPr>
        <w:ind w:left="0" w:firstLine="709"/>
        <w:jc w:val="both"/>
        <w:rPr>
          <w:sz w:val="28"/>
          <w:szCs w:val="28"/>
        </w:rPr>
      </w:pPr>
      <w:r w:rsidRPr="0004321D">
        <w:rPr>
          <w:sz w:val="28"/>
          <w:szCs w:val="28"/>
        </w:rPr>
        <w:t xml:space="preserve">Провести работу с руководством управляющих компаний по проверке подвальных, чердачных помещений, проверке привозимого </w:t>
      </w:r>
      <w:r w:rsidRPr="0004321D">
        <w:rPr>
          <w:sz w:val="28"/>
          <w:szCs w:val="28"/>
        </w:rPr>
        <w:lastRenderedPageBreak/>
        <w:t xml:space="preserve">подрядными организациями и гражданами имущества </w:t>
      </w:r>
      <w:r w:rsidRPr="0004321D">
        <w:rPr>
          <w:sz w:val="28"/>
          <w:szCs w:val="28"/>
        </w:rPr>
        <w:br/>
        <w:t xml:space="preserve">(срок исполнения – с </w:t>
      </w:r>
      <w:r w:rsidR="00C54F2B">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 по 8 января 202</w:t>
      </w:r>
      <w:r w:rsidR="00FE3911">
        <w:rPr>
          <w:sz w:val="28"/>
          <w:szCs w:val="28"/>
        </w:rPr>
        <w:t>5</w:t>
      </w:r>
      <w:r w:rsidRPr="0004321D">
        <w:rPr>
          <w:sz w:val="28"/>
          <w:szCs w:val="28"/>
        </w:rPr>
        <w:t xml:space="preserve"> г.).</w:t>
      </w:r>
    </w:p>
    <w:p w:rsidR="0004321D" w:rsidRPr="0004321D" w:rsidRDefault="0004321D" w:rsidP="0004321D">
      <w:pPr>
        <w:numPr>
          <w:ilvl w:val="2"/>
          <w:numId w:val="28"/>
        </w:numPr>
        <w:ind w:left="0" w:firstLine="709"/>
        <w:jc w:val="both"/>
        <w:rPr>
          <w:sz w:val="28"/>
          <w:szCs w:val="28"/>
        </w:rPr>
      </w:pPr>
      <w:r w:rsidRPr="0004321D">
        <w:rPr>
          <w:sz w:val="28"/>
          <w:szCs w:val="28"/>
        </w:rPr>
        <w:t xml:space="preserve">Уточнить наличие, состояние и порядок использования резервных мощностей газоснабжения, электроснабжения, водоснабжения, связи, телекоммуникационных систем на основных объектах жизнедеятельности (срок исполнения – до </w:t>
      </w:r>
      <w:r w:rsidR="00C54F2B">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w:t>
      </w:r>
    </w:p>
    <w:p w:rsidR="0004321D" w:rsidRPr="0004321D" w:rsidRDefault="0004321D" w:rsidP="0004321D">
      <w:pPr>
        <w:numPr>
          <w:ilvl w:val="2"/>
          <w:numId w:val="28"/>
        </w:numPr>
        <w:ind w:left="0" w:firstLine="709"/>
        <w:jc w:val="both"/>
        <w:rPr>
          <w:sz w:val="28"/>
          <w:szCs w:val="28"/>
        </w:rPr>
      </w:pPr>
      <w:r w:rsidRPr="0004321D">
        <w:rPr>
          <w:sz w:val="28"/>
          <w:szCs w:val="28"/>
        </w:rPr>
        <w:t xml:space="preserve">Совместно с подразделениями территориальных органов МЧС России уточнить расчеты сил и средств, привлекаемых к мероприятиям по минимизации и ликвидации последствий возможных террористических актов, и проверить их готовность (срок исполнения – до </w:t>
      </w:r>
      <w:r w:rsidR="00C54F2B">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w:t>
      </w:r>
    </w:p>
    <w:p w:rsidR="0004321D" w:rsidRPr="0004321D" w:rsidRDefault="00E50484" w:rsidP="0004321D">
      <w:pPr>
        <w:numPr>
          <w:ilvl w:val="2"/>
          <w:numId w:val="28"/>
        </w:numPr>
        <w:tabs>
          <w:tab w:val="left" w:pos="1418"/>
          <w:tab w:val="left" w:pos="1701"/>
        </w:tabs>
        <w:ind w:left="0" w:firstLine="709"/>
        <w:jc w:val="both"/>
        <w:rPr>
          <w:spacing w:val="-4"/>
          <w:sz w:val="28"/>
          <w:szCs w:val="28"/>
        </w:rPr>
      </w:pPr>
      <w:r>
        <w:rPr>
          <w:spacing w:val="-4"/>
          <w:sz w:val="28"/>
          <w:szCs w:val="28"/>
        </w:rPr>
        <w:t xml:space="preserve">Совместно с ОМВД России </w:t>
      </w:r>
      <w:proofErr w:type="gramStart"/>
      <w:r>
        <w:rPr>
          <w:spacing w:val="-4"/>
          <w:sz w:val="28"/>
          <w:szCs w:val="28"/>
        </w:rPr>
        <w:t>по  Троицко</w:t>
      </w:r>
      <w:proofErr w:type="gramEnd"/>
      <w:r>
        <w:rPr>
          <w:spacing w:val="-4"/>
          <w:sz w:val="28"/>
          <w:szCs w:val="28"/>
        </w:rPr>
        <w:t xml:space="preserve">-Печорскому району </w:t>
      </w:r>
      <w:r w:rsidR="0004321D" w:rsidRPr="0004321D">
        <w:rPr>
          <w:spacing w:val="-4"/>
          <w:sz w:val="28"/>
          <w:szCs w:val="28"/>
        </w:rPr>
        <w:t xml:space="preserve"> (срок исполнения – с </w:t>
      </w:r>
      <w:r w:rsidR="00C54F2B">
        <w:rPr>
          <w:spacing w:val="-4"/>
          <w:sz w:val="28"/>
          <w:szCs w:val="28"/>
        </w:rPr>
        <w:t>2</w:t>
      </w:r>
      <w:r w:rsidR="00FE3911">
        <w:rPr>
          <w:spacing w:val="-4"/>
          <w:sz w:val="28"/>
          <w:szCs w:val="28"/>
        </w:rPr>
        <w:t>8</w:t>
      </w:r>
      <w:r w:rsidR="0004321D" w:rsidRPr="0004321D">
        <w:rPr>
          <w:spacing w:val="-4"/>
          <w:sz w:val="28"/>
          <w:szCs w:val="28"/>
        </w:rPr>
        <w:t xml:space="preserve"> декабря 202</w:t>
      </w:r>
      <w:r w:rsidR="00FE3911">
        <w:rPr>
          <w:spacing w:val="-4"/>
          <w:sz w:val="28"/>
          <w:szCs w:val="28"/>
        </w:rPr>
        <w:t>4</w:t>
      </w:r>
      <w:r w:rsidR="0004321D" w:rsidRPr="0004321D">
        <w:rPr>
          <w:spacing w:val="-4"/>
          <w:sz w:val="28"/>
          <w:szCs w:val="28"/>
        </w:rPr>
        <w:t xml:space="preserve"> г. по 8 января 202</w:t>
      </w:r>
      <w:r w:rsidR="00FE3911">
        <w:rPr>
          <w:spacing w:val="-4"/>
          <w:sz w:val="28"/>
          <w:szCs w:val="28"/>
        </w:rPr>
        <w:t>5</w:t>
      </w:r>
      <w:r w:rsidR="0004321D" w:rsidRPr="0004321D">
        <w:rPr>
          <w:spacing w:val="-4"/>
          <w:sz w:val="28"/>
          <w:szCs w:val="28"/>
        </w:rPr>
        <w:t xml:space="preserve"> г.):</w:t>
      </w:r>
    </w:p>
    <w:p w:rsidR="0004321D" w:rsidRPr="0004321D" w:rsidRDefault="0004321D" w:rsidP="0004321D">
      <w:pPr>
        <w:ind w:firstLine="709"/>
        <w:jc w:val="both"/>
        <w:rPr>
          <w:sz w:val="28"/>
          <w:szCs w:val="28"/>
        </w:rPr>
      </w:pPr>
      <w:proofErr w:type="gramStart"/>
      <w:r w:rsidRPr="0004321D">
        <w:rPr>
          <w:sz w:val="28"/>
          <w:szCs w:val="28"/>
        </w:rPr>
        <w:t>а)</w:t>
      </w:r>
      <w:r w:rsidRPr="0004321D">
        <w:rPr>
          <w:sz w:val="28"/>
          <w:szCs w:val="28"/>
        </w:rPr>
        <w:tab/>
      </w:r>
      <w:proofErr w:type="gramEnd"/>
      <w:r w:rsidRPr="0004321D">
        <w:rPr>
          <w:sz w:val="28"/>
          <w:szCs w:val="28"/>
        </w:rPr>
        <w:t>проработать вопрос создания дополнительных оборудованных парковочных мест для автотранспорта в зонах проведения новогодних и рождественских мероприятий;</w:t>
      </w:r>
    </w:p>
    <w:p w:rsidR="0004321D" w:rsidRPr="0004321D" w:rsidRDefault="0004321D" w:rsidP="0004321D">
      <w:pPr>
        <w:ind w:firstLine="709"/>
        <w:jc w:val="both"/>
        <w:rPr>
          <w:sz w:val="28"/>
          <w:szCs w:val="28"/>
        </w:rPr>
      </w:pPr>
      <w:proofErr w:type="gramStart"/>
      <w:r w:rsidRPr="0004321D">
        <w:rPr>
          <w:sz w:val="28"/>
          <w:szCs w:val="28"/>
        </w:rPr>
        <w:t>б)</w:t>
      </w:r>
      <w:r w:rsidRPr="0004321D">
        <w:rPr>
          <w:sz w:val="28"/>
          <w:szCs w:val="28"/>
        </w:rPr>
        <w:tab/>
      </w:r>
      <w:proofErr w:type="gramEnd"/>
      <w:r w:rsidRPr="0004321D">
        <w:rPr>
          <w:sz w:val="28"/>
          <w:szCs w:val="28"/>
        </w:rPr>
        <w:t>обеспечить своевременную эвакуацию автотранспорта, оставленного в местах массового пребывания граждан в период проведения новогодних и рождественских мероприятий, спланировать резерв сил и средств на случай эвакуации транспорта в случае возникновения нештатной ситуации</w:t>
      </w:r>
      <w:r w:rsidR="00FE3911">
        <w:rPr>
          <w:sz w:val="28"/>
          <w:szCs w:val="28"/>
        </w:rPr>
        <w:t xml:space="preserve"> (при необходимости)</w:t>
      </w:r>
      <w:r w:rsidRPr="0004321D">
        <w:rPr>
          <w:sz w:val="28"/>
          <w:szCs w:val="28"/>
        </w:rPr>
        <w:t>.</w:t>
      </w:r>
    </w:p>
    <w:p w:rsidR="0004321D" w:rsidRPr="0004321D" w:rsidRDefault="0004321D" w:rsidP="0004321D">
      <w:pPr>
        <w:numPr>
          <w:ilvl w:val="2"/>
          <w:numId w:val="28"/>
        </w:numPr>
        <w:ind w:left="0" w:firstLine="709"/>
        <w:jc w:val="both"/>
        <w:rPr>
          <w:sz w:val="28"/>
          <w:szCs w:val="28"/>
        </w:rPr>
      </w:pPr>
      <w:r w:rsidRPr="0004321D">
        <w:rPr>
          <w:sz w:val="28"/>
          <w:szCs w:val="28"/>
        </w:rPr>
        <w:t xml:space="preserve">Организовать проведение информационно-пропагандистских мероприятий, направленных на повышение бдительности граждан и разъяснение их действий в случае возможных террористических угроз, а также о вводимых ограничениях движения на период проведения новогодних и рождественских мероприятий и о возможной эвакуации автотранспорта, оставленного водителями в местах массового скопления граждан (срок исполнения – с </w:t>
      </w:r>
      <w:r w:rsidR="00C54F2B">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 по 8 января 202</w:t>
      </w:r>
      <w:r w:rsidR="00FE3911">
        <w:rPr>
          <w:sz w:val="28"/>
          <w:szCs w:val="28"/>
        </w:rPr>
        <w:t>5</w:t>
      </w:r>
      <w:r w:rsidRPr="0004321D">
        <w:rPr>
          <w:sz w:val="28"/>
          <w:szCs w:val="28"/>
        </w:rPr>
        <w:t xml:space="preserve"> г.).</w:t>
      </w:r>
    </w:p>
    <w:p w:rsidR="0004321D" w:rsidRPr="0004321D" w:rsidRDefault="0004321D" w:rsidP="0004321D">
      <w:pPr>
        <w:numPr>
          <w:ilvl w:val="2"/>
          <w:numId w:val="28"/>
        </w:numPr>
        <w:ind w:left="0" w:firstLine="709"/>
        <w:jc w:val="both"/>
        <w:rPr>
          <w:sz w:val="28"/>
          <w:szCs w:val="28"/>
        </w:rPr>
      </w:pPr>
      <w:r w:rsidRPr="0004321D">
        <w:rPr>
          <w:sz w:val="28"/>
          <w:szCs w:val="28"/>
        </w:rPr>
        <w:t xml:space="preserve">Запланировать установку необходимого количества искусственных преград для использования их в местах проведения новогодних и рождественских мероприятий (срок исполнения – с </w:t>
      </w:r>
      <w:r w:rsidR="00C54F2B">
        <w:rPr>
          <w:sz w:val="28"/>
          <w:szCs w:val="28"/>
        </w:rPr>
        <w:t>2</w:t>
      </w:r>
      <w:r w:rsidR="00FE3911">
        <w:rPr>
          <w:sz w:val="28"/>
          <w:szCs w:val="28"/>
        </w:rPr>
        <w:t>8</w:t>
      </w:r>
      <w:r w:rsidRPr="0004321D">
        <w:rPr>
          <w:sz w:val="28"/>
          <w:szCs w:val="28"/>
        </w:rPr>
        <w:t xml:space="preserve"> декабря 202</w:t>
      </w:r>
      <w:r w:rsidR="00FE3911">
        <w:rPr>
          <w:sz w:val="28"/>
          <w:szCs w:val="28"/>
        </w:rPr>
        <w:t>4</w:t>
      </w:r>
      <w:r w:rsidRPr="0004321D">
        <w:rPr>
          <w:sz w:val="28"/>
          <w:szCs w:val="28"/>
        </w:rPr>
        <w:t xml:space="preserve"> г. </w:t>
      </w:r>
      <w:r w:rsidRPr="0004321D">
        <w:rPr>
          <w:sz w:val="28"/>
          <w:szCs w:val="28"/>
        </w:rPr>
        <w:br/>
        <w:t>по 8 января 202</w:t>
      </w:r>
      <w:r w:rsidR="00FE3911">
        <w:rPr>
          <w:sz w:val="28"/>
          <w:szCs w:val="28"/>
        </w:rPr>
        <w:t>5</w:t>
      </w:r>
      <w:r w:rsidRPr="0004321D">
        <w:rPr>
          <w:sz w:val="28"/>
          <w:szCs w:val="28"/>
        </w:rPr>
        <w:t xml:space="preserve"> г.).</w:t>
      </w:r>
    </w:p>
    <w:p w:rsidR="0004321D" w:rsidRPr="0004321D" w:rsidRDefault="0004321D" w:rsidP="0004321D">
      <w:pPr>
        <w:jc w:val="both"/>
        <w:rPr>
          <w:sz w:val="28"/>
          <w:szCs w:val="28"/>
        </w:rPr>
      </w:pPr>
    </w:p>
    <w:p w:rsidR="00C81721" w:rsidRPr="00597F2D" w:rsidRDefault="00C81721" w:rsidP="00C81721">
      <w:pPr>
        <w:ind w:left="142"/>
        <w:jc w:val="both"/>
        <w:rPr>
          <w:color w:val="000000" w:themeColor="text1"/>
          <w:sz w:val="28"/>
          <w:szCs w:val="28"/>
          <w:u w:val="single"/>
        </w:rPr>
      </w:pPr>
      <w:r w:rsidRPr="00597F2D">
        <w:rPr>
          <w:color w:val="000000" w:themeColor="text1"/>
          <w:sz w:val="28"/>
          <w:szCs w:val="28"/>
          <w:u w:val="single"/>
        </w:rPr>
        <w:t xml:space="preserve">По </w:t>
      </w:r>
      <w:proofErr w:type="gramStart"/>
      <w:r w:rsidRPr="00597F2D">
        <w:rPr>
          <w:color w:val="000000" w:themeColor="text1"/>
          <w:sz w:val="28"/>
          <w:szCs w:val="28"/>
          <w:u w:val="single"/>
        </w:rPr>
        <w:t>четвертому  вопросу</w:t>
      </w:r>
      <w:proofErr w:type="gramEnd"/>
      <w:r w:rsidRPr="00597F2D">
        <w:rPr>
          <w:color w:val="000000" w:themeColor="text1"/>
          <w:sz w:val="28"/>
          <w:szCs w:val="28"/>
          <w:u w:val="single"/>
        </w:rPr>
        <w:t>:</w:t>
      </w:r>
    </w:p>
    <w:p w:rsidR="00F105A9" w:rsidRPr="00597F2D" w:rsidRDefault="00F105A9" w:rsidP="00C81721">
      <w:pPr>
        <w:ind w:left="142"/>
        <w:jc w:val="both"/>
        <w:rPr>
          <w:color w:val="000000" w:themeColor="text1"/>
          <w:sz w:val="28"/>
          <w:szCs w:val="28"/>
          <w:u w:val="single"/>
        </w:rPr>
      </w:pPr>
    </w:p>
    <w:p w:rsidR="00CB3D3E" w:rsidRDefault="00CB3D3E" w:rsidP="00E50484">
      <w:pPr>
        <w:pStyle w:val="21"/>
        <w:shd w:val="clear" w:color="auto" w:fill="auto"/>
        <w:spacing w:line="240" w:lineRule="auto"/>
        <w:ind w:right="20" w:firstLine="700"/>
        <w:jc w:val="both"/>
        <w:rPr>
          <w:sz w:val="28"/>
          <w:szCs w:val="28"/>
        </w:rPr>
      </w:pPr>
      <w:r w:rsidRPr="00677169">
        <w:rPr>
          <w:sz w:val="28"/>
          <w:szCs w:val="28"/>
          <w:lang w:eastAsia="ru-RU"/>
        </w:rPr>
        <w:t>Во исполнение</w:t>
      </w:r>
      <w:r w:rsidRPr="00677169">
        <w:rPr>
          <w:sz w:val="28"/>
          <w:szCs w:val="28"/>
        </w:rPr>
        <w:t xml:space="preserve"> </w:t>
      </w:r>
      <w:r w:rsidRPr="00677169">
        <w:rPr>
          <w:sz w:val="28"/>
          <w:szCs w:val="28"/>
          <w:lang w:eastAsia="ru-RU"/>
        </w:rPr>
        <w:t>Комплексного плана противодействия идеологии терроризма в Республике Коми</w:t>
      </w:r>
      <w:r>
        <w:rPr>
          <w:sz w:val="28"/>
          <w:szCs w:val="28"/>
          <w:lang w:eastAsia="ru-RU"/>
        </w:rPr>
        <w:t xml:space="preserve"> на 20</w:t>
      </w:r>
      <w:r w:rsidR="00FE3911">
        <w:rPr>
          <w:sz w:val="28"/>
          <w:szCs w:val="28"/>
          <w:lang w:eastAsia="ru-RU"/>
        </w:rPr>
        <w:t>24</w:t>
      </w:r>
      <w:r>
        <w:rPr>
          <w:sz w:val="28"/>
          <w:szCs w:val="28"/>
          <w:lang w:eastAsia="ru-RU"/>
        </w:rPr>
        <w:t xml:space="preserve"> - 202</w:t>
      </w:r>
      <w:r w:rsidR="00FE3911">
        <w:rPr>
          <w:sz w:val="28"/>
          <w:szCs w:val="28"/>
          <w:lang w:eastAsia="ru-RU"/>
        </w:rPr>
        <w:t>8</w:t>
      </w:r>
      <w:r>
        <w:rPr>
          <w:sz w:val="28"/>
          <w:szCs w:val="28"/>
          <w:lang w:eastAsia="ru-RU"/>
        </w:rPr>
        <w:t xml:space="preserve"> годы </w:t>
      </w:r>
      <w:r w:rsidRPr="00677169">
        <w:rPr>
          <w:sz w:val="28"/>
          <w:szCs w:val="28"/>
          <w:lang w:eastAsia="ru-RU"/>
        </w:rPr>
        <w:t>, в целях</w:t>
      </w:r>
      <w:r w:rsidRPr="00677169">
        <w:rPr>
          <w:sz w:val="28"/>
          <w:szCs w:val="28"/>
        </w:rPr>
        <w:t xml:space="preserve"> разъяснения сущности терроризма и его крайней общественной опасности, а также формирования стойкого неприятия обществом идеологии терроризма в различных ее проявлениях, в том числе религиозно-политического экстремизма</w:t>
      </w:r>
      <w:r>
        <w:rPr>
          <w:sz w:val="28"/>
          <w:szCs w:val="28"/>
        </w:rPr>
        <w:t xml:space="preserve"> учреждения культуры муниципального района «Троицко-Печорский» реализуют культурно-просветительские и воспитательные мероприятия по привитию населению идей межнационального и межрелигиозного уважения: мероприятия ко Дню России, ко Дню народного единства, ко Дню Республики, ко Дню района. Отделом национальных культуры РДК ведётся работа с национальными </w:t>
      </w:r>
      <w:r w:rsidR="00F33902">
        <w:rPr>
          <w:sz w:val="28"/>
          <w:szCs w:val="28"/>
        </w:rPr>
        <w:t>со</w:t>
      </w:r>
      <w:r>
        <w:rPr>
          <w:sz w:val="28"/>
          <w:szCs w:val="28"/>
        </w:rPr>
        <w:t xml:space="preserve">обществами. </w:t>
      </w:r>
    </w:p>
    <w:p w:rsidR="00CB3D3E" w:rsidRDefault="00CB3D3E" w:rsidP="00CB3D3E">
      <w:pPr>
        <w:ind w:left="142"/>
        <w:jc w:val="both"/>
        <w:rPr>
          <w:b/>
          <w:sz w:val="28"/>
          <w:szCs w:val="28"/>
        </w:rPr>
      </w:pPr>
    </w:p>
    <w:p w:rsidR="00CB3D3E" w:rsidRPr="00DC2B12" w:rsidRDefault="00CB3D3E" w:rsidP="00CB3D3E">
      <w:pPr>
        <w:ind w:left="142"/>
        <w:jc w:val="both"/>
        <w:rPr>
          <w:sz w:val="28"/>
          <w:szCs w:val="28"/>
          <w:u w:val="single"/>
        </w:rPr>
      </w:pPr>
      <w:r w:rsidRPr="00297C41">
        <w:rPr>
          <w:b/>
          <w:sz w:val="28"/>
          <w:szCs w:val="28"/>
        </w:rPr>
        <w:lastRenderedPageBreak/>
        <w:t>Решение комиссии:</w:t>
      </w:r>
    </w:p>
    <w:p w:rsidR="00CB3D3E" w:rsidRPr="004C4D54" w:rsidRDefault="00CB3D3E" w:rsidP="00CB3D3E">
      <w:pPr>
        <w:pStyle w:val="-1"/>
        <w:keepNext/>
        <w:keepLines/>
        <w:tabs>
          <w:tab w:val="clear" w:pos="645"/>
          <w:tab w:val="left" w:pos="0"/>
        </w:tabs>
        <w:spacing w:line="240" w:lineRule="auto"/>
        <w:ind w:firstLine="709"/>
        <w:jc w:val="both"/>
        <w:rPr>
          <w:rFonts w:ascii="Times New Roman" w:hAnsi="Times New Roman" w:cs="Times New Roman"/>
          <w:b w:val="0"/>
          <w:color w:val="auto"/>
          <w:sz w:val="28"/>
          <w:szCs w:val="28"/>
        </w:rPr>
      </w:pPr>
      <w:r w:rsidRPr="004C4D54">
        <w:rPr>
          <w:rFonts w:ascii="Times New Roman" w:hAnsi="Times New Roman" w:cs="Times New Roman"/>
          <w:b w:val="0"/>
          <w:sz w:val="28"/>
          <w:szCs w:val="28"/>
        </w:rPr>
        <w:t>1. Информацию выступающ</w:t>
      </w:r>
      <w:r>
        <w:rPr>
          <w:rFonts w:ascii="Times New Roman" w:hAnsi="Times New Roman" w:cs="Times New Roman"/>
          <w:b w:val="0"/>
          <w:sz w:val="28"/>
          <w:szCs w:val="28"/>
        </w:rPr>
        <w:t>его</w:t>
      </w:r>
      <w:r w:rsidRPr="004C4D54">
        <w:rPr>
          <w:rFonts w:ascii="Times New Roman" w:hAnsi="Times New Roman" w:cs="Times New Roman"/>
          <w:b w:val="0"/>
          <w:sz w:val="28"/>
          <w:szCs w:val="28"/>
        </w:rPr>
        <w:t xml:space="preserve"> принять к сведению.</w:t>
      </w:r>
    </w:p>
    <w:p w:rsidR="00CB3D3E" w:rsidRDefault="00CB3D3E" w:rsidP="00CB3D3E">
      <w:pPr>
        <w:ind w:firstLine="709"/>
        <w:jc w:val="both"/>
        <w:rPr>
          <w:sz w:val="28"/>
          <w:szCs w:val="28"/>
        </w:rPr>
      </w:pPr>
      <w:r w:rsidRPr="00CC00FA">
        <w:rPr>
          <w:rStyle w:val="2"/>
          <w:b w:val="0"/>
          <w:sz w:val="28"/>
          <w:szCs w:val="28"/>
        </w:rPr>
        <w:t>2.</w:t>
      </w:r>
      <w:r w:rsidRPr="004C4D54">
        <w:rPr>
          <w:sz w:val="28"/>
          <w:szCs w:val="28"/>
        </w:rPr>
        <w:t xml:space="preserve"> </w:t>
      </w:r>
      <w:proofErr w:type="gramStart"/>
      <w:r>
        <w:rPr>
          <w:sz w:val="28"/>
          <w:szCs w:val="28"/>
        </w:rPr>
        <w:t xml:space="preserve">Управлению  </w:t>
      </w:r>
      <w:r w:rsidRPr="004C4D54">
        <w:rPr>
          <w:sz w:val="28"/>
          <w:szCs w:val="28"/>
        </w:rPr>
        <w:t>культуры</w:t>
      </w:r>
      <w:proofErr w:type="gramEnd"/>
      <w:r w:rsidRPr="004C4D54">
        <w:rPr>
          <w:sz w:val="28"/>
          <w:szCs w:val="28"/>
        </w:rPr>
        <w:t xml:space="preserve"> и </w:t>
      </w:r>
      <w:r>
        <w:rPr>
          <w:sz w:val="28"/>
          <w:szCs w:val="28"/>
        </w:rPr>
        <w:t>отделу национальных культур</w:t>
      </w:r>
      <w:r w:rsidRPr="004C4D54">
        <w:rPr>
          <w:sz w:val="28"/>
          <w:szCs w:val="28"/>
        </w:rPr>
        <w:t xml:space="preserve"> муниципального района </w:t>
      </w:r>
      <w:r>
        <w:rPr>
          <w:sz w:val="28"/>
          <w:szCs w:val="28"/>
        </w:rPr>
        <w:t>«Троицко-Печорский»:</w:t>
      </w:r>
    </w:p>
    <w:p w:rsidR="00CB3D3E" w:rsidRDefault="00CB3D3E" w:rsidP="00CB3D3E">
      <w:pPr>
        <w:ind w:firstLine="709"/>
        <w:jc w:val="both"/>
        <w:rPr>
          <w:iCs/>
          <w:color w:val="000000"/>
          <w:sz w:val="28"/>
          <w:szCs w:val="28"/>
        </w:rPr>
      </w:pPr>
      <w:r w:rsidRPr="004C4D54">
        <w:rPr>
          <w:sz w:val="28"/>
          <w:szCs w:val="28"/>
        </w:rPr>
        <w:t>2.1.</w:t>
      </w:r>
      <w:r w:rsidRPr="004C4D54">
        <w:rPr>
          <w:rStyle w:val="2"/>
          <w:color w:val="000000"/>
          <w:sz w:val="28"/>
          <w:szCs w:val="28"/>
        </w:rPr>
        <w:t xml:space="preserve"> </w:t>
      </w:r>
      <w:r w:rsidRPr="00FF0442">
        <w:rPr>
          <w:rStyle w:val="2"/>
          <w:b w:val="0"/>
          <w:color w:val="000000"/>
          <w:sz w:val="28"/>
          <w:szCs w:val="28"/>
        </w:rPr>
        <w:t>Продолжить работу по повышению качества исполнения в части касающейся</w:t>
      </w:r>
      <w:r w:rsidRPr="00FF0442">
        <w:rPr>
          <w:b/>
          <w:iCs/>
          <w:color w:val="000000"/>
          <w:sz w:val="28"/>
          <w:szCs w:val="28"/>
        </w:rPr>
        <w:t xml:space="preserve"> </w:t>
      </w:r>
      <w:r w:rsidRPr="004C4D54">
        <w:rPr>
          <w:iCs/>
          <w:color w:val="000000"/>
          <w:sz w:val="28"/>
          <w:szCs w:val="28"/>
        </w:rPr>
        <w:t xml:space="preserve">Комплексного плана противодействия идеологии терроризма в Республике Коми в МР </w:t>
      </w:r>
      <w:r>
        <w:rPr>
          <w:iCs/>
          <w:color w:val="000000"/>
          <w:sz w:val="28"/>
          <w:szCs w:val="28"/>
        </w:rPr>
        <w:t>«Троицко-Печорский»</w:t>
      </w:r>
      <w:r w:rsidRPr="004C4D54">
        <w:rPr>
          <w:iCs/>
          <w:color w:val="000000"/>
          <w:sz w:val="28"/>
          <w:szCs w:val="28"/>
        </w:rPr>
        <w:t>.</w:t>
      </w:r>
    </w:p>
    <w:p w:rsidR="00CB3D3E" w:rsidRPr="004C4D54" w:rsidRDefault="00CB3D3E" w:rsidP="00CB3D3E">
      <w:pPr>
        <w:ind w:firstLine="709"/>
        <w:jc w:val="both"/>
        <w:rPr>
          <w:iCs/>
          <w:color w:val="000000"/>
          <w:sz w:val="28"/>
          <w:szCs w:val="28"/>
        </w:rPr>
      </w:pPr>
      <w:r w:rsidRPr="004C4D54">
        <w:rPr>
          <w:iCs/>
          <w:color w:val="000000"/>
          <w:sz w:val="28"/>
          <w:szCs w:val="28"/>
        </w:rPr>
        <w:t>2.2.</w:t>
      </w:r>
      <w:r>
        <w:rPr>
          <w:iCs/>
          <w:color w:val="000000"/>
          <w:sz w:val="28"/>
          <w:szCs w:val="28"/>
        </w:rPr>
        <w:t xml:space="preserve"> Организов</w:t>
      </w:r>
      <w:r w:rsidR="00C54F2B">
        <w:rPr>
          <w:iCs/>
          <w:color w:val="000000"/>
          <w:sz w:val="28"/>
          <w:szCs w:val="28"/>
        </w:rPr>
        <w:t>ыва</w:t>
      </w:r>
      <w:r>
        <w:rPr>
          <w:iCs/>
          <w:color w:val="000000"/>
          <w:sz w:val="28"/>
          <w:szCs w:val="28"/>
        </w:rPr>
        <w:t xml:space="preserve">ть межведомственное взаимодействие с управлением образования по вопросам более полного охвата молодежи в сфере </w:t>
      </w:r>
      <w:proofErr w:type="gramStart"/>
      <w:r>
        <w:rPr>
          <w:iCs/>
          <w:color w:val="000000"/>
          <w:sz w:val="28"/>
          <w:szCs w:val="28"/>
        </w:rPr>
        <w:t>противодействия  влияния</w:t>
      </w:r>
      <w:proofErr w:type="gramEnd"/>
      <w:r>
        <w:rPr>
          <w:iCs/>
          <w:color w:val="000000"/>
          <w:sz w:val="28"/>
          <w:szCs w:val="28"/>
        </w:rPr>
        <w:t xml:space="preserve"> идеологии терроризма. </w:t>
      </w:r>
    </w:p>
    <w:p w:rsidR="00C33F13" w:rsidRDefault="00CB3D3E" w:rsidP="00CB3D3E">
      <w:pPr>
        <w:ind w:firstLine="709"/>
        <w:jc w:val="both"/>
        <w:rPr>
          <w:iCs/>
          <w:color w:val="000000"/>
          <w:sz w:val="28"/>
          <w:szCs w:val="28"/>
        </w:rPr>
      </w:pPr>
      <w:r w:rsidRPr="004C4D54">
        <w:rPr>
          <w:iCs/>
          <w:color w:val="000000"/>
          <w:sz w:val="28"/>
          <w:szCs w:val="28"/>
        </w:rPr>
        <w:t>2.</w:t>
      </w:r>
      <w:r>
        <w:rPr>
          <w:iCs/>
          <w:color w:val="000000"/>
          <w:sz w:val="28"/>
          <w:szCs w:val="28"/>
        </w:rPr>
        <w:t>3</w:t>
      </w:r>
      <w:r w:rsidRPr="004C4D54">
        <w:rPr>
          <w:iCs/>
          <w:color w:val="000000"/>
          <w:sz w:val="28"/>
          <w:szCs w:val="28"/>
        </w:rPr>
        <w:t>. Совместно с представителями национально – культурны</w:t>
      </w:r>
      <w:r>
        <w:rPr>
          <w:iCs/>
          <w:color w:val="000000"/>
          <w:sz w:val="28"/>
          <w:szCs w:val="28"/>
        </w:rPr>
        <w:t>ми</w:t>
      </w:r>
      <w:r w:rsidRPr="004C4D54">
        <w:rPr>
          <w:iCs/>
          <w:color w:val="000000"/>
          <w:sz w:val="28"/>
          <w:szCs w:val="28"/>
        </w:rPr>
        <w:t xml:space="preserve"> организаци</w:t>
      </w:r>
      <w:r>
        <w:rPr>
          <w:iCs/>
          <w:color w:val="000000"/>
          <w:sz w:val="28"/>
          <w:szCs w:val="28"/>
        </w:rPr>
        <w:t>ями</w:t>
      </w:r>
      <w:r w:rsidRPr="004C4D54">
        <w:rPr>
          <w:iCs/>
          <w:color w:val="000000"/>
          <w:sz w:val="28"/>
          <w:szCs w:val="28"/>
        </w:rPr>
        <w:t xml:space="preserve"> </w:t>
      </w:r>
      <w:r>
        <w:rPr>
          <w:iCs/>
          <w:color w:val="000000"/>
          <w:sz w:val="28"/>
          <w:szCs w:val="28"/>
        </w:rPr>
        <w:t>продолжить работу по</w:t>
      </w:r>
      <w:r w:rsidRPr="004C4D54">
        <w:rPr>
          <w:iCs/>
          <w:color w:val="000000"/>
          <w:sz w:val="28"/>
          <w:szCs w:val="28"/>
        </w:rPr>
        <w:t xml:space="preserve"> ежеквартальн</w:t>
      </w:r>
      <w:r>
        <w:rPr>
          <w:iCs/>
          <w:color w:val="000000"/>
          <w:sz w:val="28"/>
          <w:szCs w:val="28"/>
        </w:rPr>
        <w:t xml:space="preserve">ым </w:t>
      </w:r>
      <w:proofErr w:type="gramStart"/>
      <w:r w:rsidRPr="004C4D54">
        <w:rPr>
          <w:iCs/>
          <w:color w:val="000000"/>
          <w:sz w:val="28"/>
          <w:szCs w:val="28"/>
        </w:rPr>
        <w:t>профилактически</w:t>
      </w:r>
      <w:r>
        <w:rPr>
          <w:iCs/>
          <w:color w:val="000000"/>
          <w:sz w:val="28"/>
          <w:szCs w:val="28"/>
        </w:rPr>
        <w:t xml:space="preserve">м </w:t>
      </w:r>
      <w:r w:rsidRPr="004C4D54">
        <w:rPr>
          <w:iCs/>
          <w:color w:val="000000"/>
          <w:sz w:val="28"/>
          <w:szCs w:val="28"/>
        </w:rPr>
        <w:t xml:space="preserve"> разъяснительны</w:t>
      </w:r>
      <w:r>
        <w:rPr>
          <w:iCs/>
          <w:color w:val="000000"/>
          <w:sz w:val="28"/>
          <w:szCs w:val="28"/>
        </w:rPr>
        <w:t>м</w:t>
      </w:r>
      <w:proofErr w:type="gramEnd"/>
      <w:r>
        <w:rPr>
          <w:iCs/>
          <w:color w:val="000000"/>
          <w:sz w:val="28"/>
          <w:szCs w:val="28"/>
        </w:rPr>
        <w:t xml:space="preserve"> </w:t>
      </w:r>
      <w:r w:rsidRPr="004C4D54">
        <w:rPr>
          <w:iCs/>
          <w:color w:val="000000"/>
          <w:sz w:val="28"/>
          <w:szCs w:val="28"/>
        </w:rPr>
        <w:t xml:space="preserve"> мероприятия</w:t>
      </w:r>
      <w:r>
        <w:rPr>
          <w:iCs/>
          <w:color w:val="000000"/>
          <w:sz w:val="28"/>
          <w:szCs w:val="28"/>
        </w:rPr>
        <w:t>м</w:t>
      </w:r>
      <w:r w:rsidRPr="004C4D54">
        <w:rPr>
          <w:iCs/>
          <w:color w:val="000000"/>
          <w:sz w:val="28"/>
          <w:szCs w:val="28"/>
        </w:rPr>
        <w:t xml:space="preserve"> (бесед) с целью </w:t>
      </w:r>
      <w:r>
        <w:rPr>
          <w:iCs/>
          <w:color w:val="000000"/>
          <w:sz w:val="28"/>
          <w:szCs w:val="28"/>
        </w:rPr>
        <w:t xml:space="preserve">исключения </w:t>
      </w:r>
      <w:r w:rsidRPr="004C4D54">
        <w:rPr>
          <w:iCs/>
          <w:color w:val="000000"/>
          <w:sz w:val="28"/>
          <w:szCs w:val="28"/>
        </w:rPr>
        <w:t xml:space="preserve"> влияния приверженцев радикальн</w:t>
      </w:r>
      <w:r w:rsidR="00F33902">
        <w:rPr>
          <w:iCs/>
          <w:color w:val="000000"/>
          <w:sz w:val="28"/>
          <w:szCs w:val="28"/>
        </w:rPr>
        <w:t xml:space="preserve">ых религиозных течений </w:t>
      </w:r>
      <w:r w:rsidRPr="004C4D54">
        <w:rPr>
          <w:iCs/>
          <w:color w:val="000000"/>
          <w:sz w:val="28"/>
          <w:szCs w:val="28"/>
        </w:rPr>
        <w:t xml:space="preserve"> на граждан района</w:t>
      </w:r>
      <w:r w:rsidR="00C33F13">
        <w:rPr>
          <w:iCs/>
          <w:color w:val="000000"/>
          <w:sz w:val="28"/>
          <w:szCs w:val="28"/>
        </w:rPr>
        <w:t>.</w:t>
      </w:r>
    </w:p>
    <w:p w:rsidR="00C33F13" w:rsidRDefault="00C33F13" w:rsidP="00C33F13">
      <w:pPr>
        <w:ind w:firstLine="709"/>
        <w:jc w:val="both"/>
        <w:rPr>
          <w:rStyle w:val="a9"/>
          <w:b/>
          <w:color w:val="000000"/>
          <w:sz w:val="28"/>
          <w:szCs w:val="28"/>
        </w:rPr>
      </w:pPr>
      <w:r w:rsidRPr="0064510A">
        <w:rPr>
          <w:b/>
          <w:sz w:val="28"/>
          <w:szCs w:val="28"/>
        </w:rPr>
        <w:t>(</w:t>
      </w:r>
      <w:proofErr w:type="gramStart"/>
      <w:r w:rsidRPr="0064510A">
        <w:rPr>
          <w:b/>
          <w:sz w:val="28"/>
          <w:szCs w:val="28"/>
        </w:rPr>
        <w:t>срок</w:t>
      </w:r>
      <w:proofErr w:type="gramEnd"/>
      <w:r w:rsidRPr="0064510A">
        <w:rPr>
          <w:b/>
          <w:sz w:val="28"/>
          <w:szCs w:val="28"/>
        </w:rPr>
        <w:t xml:space="preserve"> исполнения – </w:t>
      </w:r>
      <w:r>
        <w:rPr>
          <w:b/>
          <w:sz w:val="28"/>
          <w:szCs w:val="28"/>
        </w:rPr>
        <w:t>ежеквартально в течении 2025 г.</w:t>
      </w:r>
      <w:r w:rsidRPr="0064510A">
        <w:rPr>
          <w:b/>
          <w:sz w:val="28"/>
          <w:szCs w:val="28"/>
        </w:rPr>
        <w:t>)</w:t>
      </w:r>
      <w:r>
        <w:rPr>
          <w:rStyle w:val="a9"/>
          <w:b/>
          <w:color w:val="000000"/>
          <w:sz w:val="28"/>
          <w:szCs w:val="28"/>
        </w:rPr>
        <w:t>.</w:t>
      </w:r>
    </w:p>
    <w:p w:rsidR="00CB3D3E" w:rsidRDefault="00C33F13" w:rsidP="00CB3D3E">
      <w:pPr>
        <w:ind w:firstLine="709"/>
        <w:jc w:val="both"/>
        <w:rPr>
          <w:b/>
          <w:sz w:val="28"/>
          <w:szCs w:val="28"/>
        </w:rPr>
      </w:pPr>
      <w:r>
        <w:rPr>
          <w:iCs/>
          <w:color w:val="000000"/>
          <w:sz w:val="28"/>
          <w:szCs w:val="28"/>
        </w:rPr>
        <w:t xml:space="preserve">2.4. Дополнительно подготовить обращение в </w:t>
      </w:r>
      <w:proofErr w:type="gramStart"/>
      <w:r>
        <w:rPr>
          <w:iCs/>
          <w:color w:val="000000"/>
          <w:sz w:val="28"/>
          <w:szCs w:val="28"/>
        </w:rPr>
        <w:t>адрес  Министерства</w:t>
      </w:r>
      <w:proofErr w:type="gramEnd"/>
      <w:r>
        <w:rPr>
          <w:iCs/>
          <w:color w:val="000000"/>
          <w:sz w:val="28"/>
          <w:szCs w:val="28"/>
        </w:rPr>
        <w:t xml:space="preserve"> культуры РК запрос о выполнении дополнительного  финансирования на осуществления мер АТЗ объектов управления, согласно требований законодательства.</w:t>
      </w:r>
      <w:r w:rsidR="00CB3D3E">
        <w:rPr>
          <w:iCs/>
          <w:color w:val="000000"/>
          <w:sz w:val="28"/>
          <w:szCs w:val="28"/>
        </w:rPr>
        <w:t xml:space="preserve"> </w:t>
      </w:r>
      <w:r w:rsidR="00CB3D3E" w:rsidRPr="002A1EF0">
        <w:rPr>
          <w:b/>
          <w:sz w:val="28"/>
          <w:szCs w:val="28"/>
        </w:rPr>
        <w:t xml:space="preserve"> </w:t>
      </w:r>
    </w:p>
    <w:p w:rsidR="00CB3D3E" w:rsidRDefault="00C33F13" w:rsidP="00CB3D3E">
      <w:pPr>
        <w:ind w:firstLine="709"/>
        <w:jc w:val="both"/>
        <w:rPr>
          <w:rStyle w:val="a9"/>
          <w:b/>
          <w:color w:val="000000"/>
          <w:sz w:val="28"/>
          <w:szCs w:val="28"/>
        </w:rPr>
      </w:pPr>
      <w:r>
        <w:rPr>
          <w:rStyle w:val="a9"/>
          <w:b/>
          <w:color w:val="000000"/>
          <w:sz w:val="28"/>
          <w:szCs w:val="28"/>
        </w:rPr>
        <w:t>(</w:t>
      </w:r>
      <w:proofErr w:type="gramStart"/>
      <w:r w:rsidRPr="00C33F13">
        <w:rPr>
          <w:rStyle w:val="a9"/>
          <w:b/>
          <w:color w:val="000000"/>
          <w:sz w:val="28"/>
          <w:szCs w:val="28"/>
        </w:rPr>
        <w:t>срок</w:t>
      </w:r>
      <w:proofErr w:type="gramEnd"/>
      <w:r w:rsidRPr="00C33F13">
        <w:rPr>
          <w:rStyle w:val="a9"/>
          <w:b/>
          <w:color w:val="000000"/>
          <w:sz w:val="28"/>
          <w:szCs w:val="28"/>
        </w:rPr>
        <w:t xml:space="preserve"> исполнения – </w:t>
      </w:r>
      <w:r w:rsidR="00BB61B3">
        <w:rPr>
          <w:rStyle w:val="a9"/>
          <w:b/>
          <w:color w:val="000000"/>
          <w:sz w:val="28"/>
          <w:szCs w:val="28"/>
        </w:rPr>
        <w:t>до 31 января</w:t>
      </w:r>
      <w:r w:rsidRPr="00C33F13">
        <w:rPr>
          <w:rStyle w:val="a9"/>
          <w:b/>
          <w:color w:val="000000"/>
          <w:sz w:val="28"/>
          <w:szCs w:val="28"/>
        </w:rPr>
        <w:t xml:space="preserve"> 2025 г.).</w:t>
      </w:r>
    </w:p>
    <w:p w:rsidR="00BB61B3" w:rsidRDefault="00BB61B3" w:rsidP="0051654A">
      <w:pPr>
        <w:ind w:left="142"/>
        <w:jc w:val="both"/>
        <w:rPr>
          <w:sz w:val="28"/>
          <w:szCs w:val="28"/>
          <w:u w:val="single"/>
        </w:rPr>
      </w:pPr>
    </w:p>
    <w:p w:rsidR="0051654A" w:rsidRDefault="0051654A" w:rsidP="0051654A">
      <w:pPr>
        <w:ind w:left="142"/>
        <w:jc w:val="both"/>
        <w:rPr>
          <w:sz w:val="28"/>
          <w:szCs w:val="28"/>
          <w:u w:val="single"/>
        </w:rPr>
      </w:pPr>
      <w:r w:rsidRPr="00DC2B12">
        <w:rPr>
          <w:sz w:val="28"/>
          <w:szCs w:val="28"/>
          <w:u w:val="single"/>
        </w:rPr>
        <w:t>По пятому   вопросу:</w:t>
      </w:r>
    </w:p>
    <w:p w:rsidR="009F33A0" w:rsidRDefault="00F33902" w:rsidP="009F33A0">
      <w:pPr>
        <w:pStyle w:val="-1"/>
        <w:keepNext/>
        <w:keepLines/>
        <w:tabs>
          <w:tab w:val="clear" w:pos="645"/>
          <w:tab w:val="left" w:pos="0"/>
        </w:tabs>
        <w:spacing w:line="24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 результатам устранения замечаний по представлению прокуратуры Троицко-Печорского района по вопросам </w:t>
      </w:r>
      <w:r w:rsidRPr="00F33902">
        <w:rPr>
          <w:rFonts w:ascii="Times New Roman" w:hAnsi="Times New Roman" w:cs="Times New Roman"/>
          <w:b w:val="0"/>
          <w:sz w:val="28"/>
          <w:szCs w:val="28"/>
        </w:rPr>
        <w:t xml:space="preserve">о ситуации с мигрантами и о </w:t>
      </w:r>
      <w:proofErr w:type="gramStart"/>
      <w:r w:rsidRPr="00F33902">
        <w:rPr>
          <w:rFonts w:ascii="Times New Roman" w:hAnsi="Times New Roman" w:cs="Times New Roman"/>
          <w:b w:val="0"/>
          <w:sz w:val="28"/>
          <w:szCs w:val="28"/>
        </w:rPr>
        <w:t>порядке  проведении</w:t>
      </w:r>
      <w:proofErr w:type="gramEnd"/>
      <w:r w:rsidRPr="00F33902">
        <w:rPr>
          <w:rFonts w:ascii="Times New Roman" w:hAnsi="Times New Roman" w:cs="Times New Roman"/>
          <w:b w:val="0"/>
          <w:sz w:val="28"/>
          <w:szCs w:val="28"/>
        </w:rPr>
        <w:t xml:space="preserve"> мероприятий по адаптации мигрантов на территории   МР «Троицко-Печорский»</w:t>
      </w:r>
      <w:r>
        <w:rPr>
          <w:rFonts w:ascii="Times New Roman" w:hAnsi="Times New Roman" w:cs="Times New Roman"/>
          <w:b w:val="0"/>
          <w:sz w:val="28"/>
          <w:szCs w:val="28"/>
        </w:rPr>
        <w:t xml:space="preserve">  предприняты ряд мероприятий  в данном направлении.</w:t>
      </w:r>
    </w:p>
    <w:p w:rsidR="00F33902" w:rsidRPr="00F33902" w:rsidRDefault="00F33902" w:rsidP="00911A4D">
      <w:pPr>
        <w:ind w:left="142" w:firstLine="425"/>
        <w:jc w:val="both"/>
        <w:rPr>
          <w:b/>
          <w:sz w:val="28"/>
          <w:szCs w:val="28"/>
        </w:rPr>
      </w:pPr>
      <w:r w:rsidRPr="00F33902">
        <w:rPr>
          <w:b/>
          <w:sz w:val="28"/>
          <w:szCs w:val="28"/>
        </w:rPr>
        <w:t>Решение комиссии:</w:t>
      </w:r>
    </w:p>
    <w:p w:rsidR="00F33902" w:rsidRPr="00F33902" w:rsidRDefault="00F33902" w:rsidP="00911A4D">
      <w:pPr>
        <w:ind w:left="142" w:firstLine="425"/>
        <w:jc w:val="both"/>
        <w:rPr>
          <w:sz w:val="28"/>
          <w:szCs w:val="28"/>
        </w:rPr>
      </w:pPr>
      <w:r w:rsidRPr="00F33902">
        <w:rPr>
          <w:sz w:val="28"/>
          <w:szCs w:val="28"/>
        </w:rPr>
        <w:t>1. Информацию выступающего принять к сведению.</w:t>
      </w:r>
    </w:p>
    <w:p w:rsidR="00F33902" w:rsidRDefault="00F33902" w:rsidP="00911A4D">
      <w:pPr>
        <w:ind w:left="142" w:firstLine="425"/>
        <w:jc w:val="both"/>
        <w:rPr>
          <w:sz w:val="28"/>
          <w:szCs w:val="28"/>
        </w:rPr>
      </w:pPr>
      <w:r w:rsidRPr="00F33902">
        <w:rPr>
          <w:sz w:val="28"/>
          <w:szCs w:val="28"/>
        </w:rPr>
        <w:t>2.</w:t>
      </w:r>
      <w:r>
        <w:rPr>
          <w:sz w:val="28"/>
          <w:szCs w:val="28"/>
        </w:rPr>
        <w:t xml:space="preserve"> </w:t>
      </w:r>
      <w:r w:rsidR="00E814D0">
        <w:rPr>
          <w:sz w:val="28"/>
          <w:szCs w:val="28"/>
        </w:rPr>
        <w:t>М</w:t>
      </w:r>
      <w:r w:rsidR="00E814D0" w:rsidRPr="00E814D0">
        <w:rPr>
          <w:sz w:val="28"/>
          <w:szCs w:val="28"/>
        </w:rPr>
        <w:t>играционно</w:t>
      </w:r>
      <w:r w:rsidR="00E814D0">
        <w:rPr>
          <w:sz w:val="28"/>
          <w:szCs w:val="28"/>
        </w:rPr>
        <w:t>му</w:t>
      </w:r>
      <w:r w:rsidR="00E814D0" w:rsidRPr="00E814D0">
        <w:rPr>
          <w:sz w:val="28"/>
          <w:szCs w:val="28"/>
        </w:rPr>
        <w:t xml:space="preserve"> </w:t>
      </w:r>
      <w:r w:rsidR="00E814D0">
        <w:rPr>
          <w:sz w:val="28"/>
          <w:szCs w:val="28"/>
        </w:rPr>
        <w:t>пункту</w:t>
      </w:r>
      <w:r w:rsidR="00E814D0" w:rsidRPr="00E814D0">
        <w:rPr>
          <w:sz w:val="28"/>
          <w:szCs w:val="28"/>
        </w:rPr>
        <w:t xml:space="preserve"> ОМВД по Троицко-Печорскому району</w:t>
      </w:r>
      <w:r w:rsidR="00E814D0">
        <w:rPr>
          <w:sz w:val="28"/>
          <w:szCs w:val="28"/>
        </w:rPr>
        <w:t xml:space="preserve"> организовать </w:t>
      </w:r>
      <w:proofErr w:type="gramStart"/>
      <w:r w:rsidR="00E814D0">
        <w:rPr>
          <w:sz w:val="28"/>
          <w:szCs w:val="28"/>
        </w:rPr>
        <w:t xml:space="preserve">работу </w:t>
      </w:r>
      <w:r w:rsidR="00E814D0" w:rsidRPr="00E814D0">
        <w:rPr>
          <w:sz w:val="28"/>
          <w:szCs w:val="28"/>
        </w:rPr>
        <w:t xml:space="preserve"> по</w:t>
      </w:r>
      <w:proofErr w:type="gramEnd"/>
      <w:r w:rsidR="00E814D0" w:rsidRPr="00E814D0">
        <w:rPr>
          <w:sz w:val="28"/>
          <w:szCs w:val="28"/>
        </w:rPr>
        <w:t xml:space="preserve"> ежемесячному представлению информации о нахождении  мигрантов на территории МР «Троицко-Печорский»</w:t>
      </w:r>
      <w:r w:rsidR="00E814D0">
        <w:rPr>
          <w:sz w:val="28"/>
          <w:szCs w:val="28"/>
        </w:rPr>
        <w:t>.</w:t>
      </w:r>
    </w:p>
    <w:p w:rsidR="00E814D0" w:rsidRDefault="00E814D0" w:rsidP="00911A4D">
      <w:pPr>
        <w:ind w:left="142" w:firstLine="425"/>
        <w:jc w:val="both"/>
        <w:rPr>
          <w:sz w:val="28"/>
          <w:szCs w:val="28"/>
        </w:rPr>
      </w:pPr>
      <w:r>
        <w:rPr>
          <w:sz w:val="28"/>
          <w:szCs w:val="28"/>
        </w:rPr>
        <w:t xml:space="preserve">3. </w:t>
      </w:r>
      <w:r w:rsidRPr="00E814D0">
        <w:rPr>
          <w:sz w:val="28"/>
          <w:szCs w:val="28"/>
        </w:rPr>
        <w:t xml:space="preserve">Секретарю </w:t>
      </w:r>
      <w:r>
        <w:rPr>
          <w:sz w:val="28"/>
          <w:szCs w:val="28"/>
        </w:rPr>
        <w:t xml:space="preserve">АТК МР </w:t>
      </w:r>
      <w:r w:rsidRPr="00E814D0">
        <w:rPr>
          <w:sz w:val="28"/>
          <w:szCs w:val="28"/>
        </w:rPr>
        <w:t>усилить контро</w:t>
      </w:r>
      <w:r>
        <w:rPr>
          <w:sz w:val="28"/>
          <w:szCs w:val="28"/>
        </w:rPr>
        <w:t>ль за обстановкой с мигрантами</w:t>
      </w:r>
      <w:r w:rsidRPr="00E814D0">
        <w:rPr>
          <w:sz w:val="28"/>
          <w:szCs w:val="28"/>
        </w:rPr>
        <w:t xml:space="preserve">, доводить поступающую информацию до всех заинтересованных лиц, а так же тщательнее осуществлять контроль </w:t>
      </w:r>
      <w:proofErr w:type="gramStart"/>
      <w:r w:rsidRPr="00E814D0">
        <w:rPr>
          <w:sz w:val="28"/>
          <w:szCs w:val="28"/>
        </w:rPr>
        <w:t>за  исполнением</w:t>
      </w:r>
      <w:proofErr w:type="gramEnd"/>
      <w:r w:rsidRPr="00E814D0">
        <w:rPr>
          <w:sz w:val="28"/>
          <w:szCs w:val="28"/>
        </w:rPr>
        <w:t xml:space="preserve"> документов</w:t>
      </w:r>
      <w:r>
        <w:rPr>
          <w:sz w:val="28"/>
          <w:szCs w:val="28"/>
        </w:rPr>
        <w:t xml:space="preserve"> области работы с мигрантами.</w:t>
      </w:r>
    </w:p>
    <w:p w:rsidR="00F33902" w:rsidRPr="00F33902" w:rsidRDefault="00BB61B3" w:rsidP="00911A4D">
      <w:pPr>
        <w:ind w:left="142" w:firstLine="425"/>
        <w:jc w:val="both"/>
        <w:rPr>
          <w:sz w:val="28"/>
          <w:szCs w:val="28"/>
        </w:rPr>
      </w:pPr>
      <w:r>
        <w:rPr>
          <w:sz w:val="28"/>
          <w:szCs w:val="28"/>
        </w:rPr>
        <w:t xml:space="preserve">4. </w:t>
      </w:r>
      <w:r w:rsidR="00E814D0" w:rsidRPr="00E814D0">
        <w:rPr>
          <w:sz w:val="28"/>
          <w:szCs w:val="28"/>
        </w:rPr>
        <w:t>На основании полученной информации</w:t>
      </w:r>
      <w:r w:rsidR="00E814D0">
        <w:rPr>
          <w:sz w:val="28"/>
          <w:szCs w:val="28"/>
        </w:rPr>
        <w:t xml:space="preserve"> от ОМВД по Троицко-Печорскому району</w:t>
      </w:r>
      <w:r w:rsidR="00E814D0" w:rsidRPr="00E814D0">
        <w:rPr>
          <w:sz w:val="28"/>
          <w:szCs w:val="28"/>
        </w:rPr>
        <w:t xml:space="preserve"> спланирова</w:t>
      </w:r>
      <w:r w:rsidR="00E814D0">
        <w:rPr>
          <w:sz w:val="28"/>
          <w:szCs w:val="28"/>
        </w:rPr>
        <w:t>ть</w:t>
      </w:r>
      <w:r w:rsidR="00E814D0" w:rsidRPr="00E814D0">
        <w:rPr>
          <w:sz w:val="28"/>
          <w:szCs w:val="28"/>
        </w:rPr>
        <w:t xml:space="preserve"> мероприятия (профилактические выезды, раздача памяток и методических материалов) на </w:t>
      </w:r>
      <w:proofErr w:type="gramStart"/>
      <w:r w:rsidR="00E814D0" w:rsidRPr="00E814D0">
        <w:rPr>
          <w:sz w:val="28"/>
          <w:szCs w:val="28"/>
        </w:rPr>
        <w:t>2025  г.</w:t>
      </w:r>
      <w:proofErr w:type="gramEnd"/>
      <w:r w:rsidR="00E814D0" w:rsidRPr="00E814D0">
        <w:rPr>
          <w:sz w:val="28"/>
          <w:szCs w:val="28"/>
        </w:rPr>
        <w:t xml:space="preserve"> с привлечением миграционной службы ОМВД по Троицко-Печорскому району</w:t>
      </w:r>
      <w:r w:rsidR="00E814D0">
        <w:rPr>
          <w:sz w:val="28"/>
          <w:szCs w:val="28"/>
        </w:rPr>
        <w:t xml:space="preserve"> и</w:t>
      </w:r>
      <w:r w:rsidR="00911A4D">
        <w:rPr>
          <w:sz w:val="28"/>
          <w:szCs w:val="28"/>
        </w:rPr>
        <w:t xml:space="preserve"> </w:t>
      </w:r>
      <w:r w:rsidR="00E814D0">
        <w:rPr>
          <w:sz w:val="28"/>
          <w:szCs w:val="28"/>
        </w:rPr>
        <w:t>управления культуры АМР.</w:t>
      </w:r>
    </w:p>
    <w:p w:rsidR="00F33902" w:rsidRPr="00911A4D" w:rsidRDefault="00911A4D" w:rsidP="00911A4D">
      <w:pPr>
        <w:ind w:left="142" w:firstLine="425"/>
        <w:jc w:val="both"/>
        <w:rPr>
          <w:b/>
          <w:sz w:val="28"/>
          <w:szCs w:val="28"/>
        </w:rPr>
      </w:pPr>
      <w:r w:rsidRPr="00911A4D">
        <w:rPr>
          <w:b/>
          <w:sz w:val="28"/>
          <w:szCs w:val="28"/>
        </w:rPr>
        <w:t>(</w:t>
      </w:r>
      <w:proofErr w:type="gramStart"/>
      <w:r w:rsidRPr="00911A4D">
        <w:rPr>
          <w:b/>
          <w:sz w:val="28"/>
          <w:szCs w:val="28"/>
        </w:rPr>
        <w:t>срок</w:t>
      </w:r>
      <w:proofErr w:type="gramEnd"/>
      <w:r w:rsidRPr="00911A4D">
        <w:rPr>
          <w:b/>
          <w:sz w:val="28"/>
          <w:szCs w:val="28"/>
        </w:rPr>
        <w:t xml:space="preserve"> исполнения – ежеквартально в течении 2025 г.).</w:t>
      </w:r>
    </w:p>
    <w:p w:rsidR="00911A4D" w:rsidRDefault="00911A4D" w:rsidP="00911A4D">
      <w:pPr>
        <w:ind w:left="142" w:firstLine="425"/>
        <w:jc w:val="both"/>
        <w:rPr>
          <w:sz w:val="28"/>
          <w:szCs w:val="28"/>
          <w:u w:val="single"/>
        </w:rPr>
      </w:pPr>
    </w:p>
    <w:p w:rsidR="009F33A0" w:rsidRPr="00DC2B12" w:rsidRDefault="00F33902" w:rsidP="009F33A0">
      <w:pPr>
        <w:ind w:left="142"/>
        <w:jc w:val="both"/>
        <w:rPr>
          <w:sz w:val="28"/>
          <w:szCs w:val="28"/>
          <w:u w:val="single"/>
        </w:rPr>
      </w:pPr>
      <w:r w:rsidRPr="00F33902">
        <w:rPr>
          <w:sz w:val="28"/>
          <w:szCs w:val="28"/>
          <w:u w:val="single"/>
        </w:rPr>
        <w:t xml:space="preserve">По </w:t>
      </w:r>
      <w:r>
        <w:rPr>
          <w:sz w:val="28"/>
          <w:szCs w:val="28"/>
          <w:u w:val="single"/>
        </w:rPr>
        <w:t>шес</w:t>
      </w:r>
      <w:r w:rsidRPr="00F33902">
        <w:rPr>
          <w:sz w:val="28"/>
          <w:szCs w:val="28"/>
          <w:u w:val="single"/>
        </w:rPr>
        <w:t>тому   вопросу:</w:t>
      </w:r>
    </w:p>
    <w:p w:rsidR="00F33902" w:rsidRDefault="00F33902" w:rsidP="006B0FEB">
      <w:pPr>
        <w:ind w:firstLine="425"/>
        <w:jc w:val="both"/>
        <w:rPr>
          <w:sz w:val="28"/>
          <w:szCs w:val="28"/>
        </w:rPr>
      </w:pPr>
    </w:p>
    <w:p w:rsidR="006B0FEB" w:rsidRDefault="006B0FEB" w:rsidP="006B0FEB">
      <w:pPr>
        <w:ind w:firstLine="425"/>
        <w:jc w:val="both"/>
        <w:rPr>
          <w:b/>
          <w:sz w:val="28"/>
          <w:szCs w:val="28"/>
        </w:rPr>
      </w:pPr>
      <w:r>
        <w:rPr>
          <w:sz w:val="28"/>
          <w:szCs w:val="28"/>
        </w:rPr>
        <w:t xml:space="preserve">В соответствии </w:t>
      </w:r>
      <w:r w:rsidRPr="00F770CF">
        <w:rPr>
          <w:sz w:val="28"/>
          <w:szCs w:val="28"/>
        </w:rPr>
        <w:t xml:space="preserve">с </w:t>
      </w:r>
      <w:r w:rsidRPr="008322E3">
        <w:rPr>
          <w:sz w:val="28"/>
          <w:szCs w:val="28"/>
        </w:rPr>
        <w:t>проекта план</w:t>
      </w:r>
      <w:r>
        <w:rPr>
          <w:sz w:val="28"/>
          <w:szCs w:val="28"/>
        </w:rPr>
        <w:t>ом</w:t>
      </w:r>
      <w:r w:rsidRPr="008322E3">
        <w:rPr>
          <w:sz w:val="28"/>
          <w:szCs w:val="28"/>
        </w:rPr>
        <w:t xml:space="preserve"> работы АТК МР «Троицко-Печорский» на 20</w:t>
      </w:r>
      <w:r>
        <w:rPr>
          <w:sz w:val="28"/>
          <w:szCs w:val="28"/>
        </w:rPr>
        <w:t>2</w:t>
      </w:r>
      <w:r w:rsidR="00F33902">
        <w:rPr>
          <w:sz w:val="28"/>
          <w:szCs w:val="28"/>
        </w:rPr>
        <w:t>4</w:t>
      </w:r>
      <w:r w:rsidRPr="008322E3">
        <w:rPr>
          <w:sz w:val="28"/>
          <w:szCs w:val="28"/>
        </w:rPr>
        <w:t xml:space="preserve"> год</w:t>
      </w:r>
      <w:r>
        <w:rPr>
          <w:sz w:val="28"/>
          <w:szCs w:val="28"/>
        </w:rPr>
        <w:t xml:space="preserve"> в </w:t>
      </w:r>
      <w:proofErr w:type="gramStart"/>
      <w:r>
        <w:rPr>
          <w:sz w:val="28"/>
          <w:szCs w:val="28"/>
        </w:rPr>
        <w:t>декабре  был</w:t>
      </w:r>
      <w:proofErr w:type="gramEnd"/>
      <w:r>
        <w:rPr>
          <w:sz w:val="28"/>
          <w:szCs w:val="28"/>
        </w:rPr>
        <w:t xml:space="preserve"> </w:t>
      </w:r>
      <w:r w:rsidR="00F33902">
        <w:rPr>
          <w:sz w:val="28"/>
          <w:szCs w:val="28"/>
        </w:rPr>
        <w:t>подготовлен</w:t>
      </w:r>
      <w:r>
        <w:rPr>
          <w:sz w:val="28"/>
          <w:szCs w:val="28"/>
        </w:rPr>
        <w:t xml:space="preserve"> </w:t>
      </w:r>
      <w:r w:rsidRPr="008322E3">
        <w:rPr>
          <w:sz w:val="28"/>
          <w:szCs w:val="28"/>
        </w:rPr>
        <w:t xml:space="preserve">проект </w:t>
      </w:r>
      <w:r>
        <w:rPr>
          <w:sz w:val="28"/>
          <w:szCs w:val="28"/>
        </w:rPr>
        <w:t>П</w:t>
      </w:r>
      <w:r w:rsidRPr="008322E3">
        <w:rPr>
          <w:sz w:val="28"/>
          <w:szCs w:val="28"/>
        </w:rPr>
        <w:t>лана работы АТК МР «Троицко-Печорский» на 202</w:t>
      </w:r>
      <w:r w:rsidR="00F33902">
        <w:rPr>
          <w:sz w:val="28"/>
          <w:szCs w:val="28"/>
        </w:rPr>
        <w:t>5</w:t>
      </w:r>
      <w:r w:rsidRPr="008322E3">
        <w:rPr>
          <w:sz w:val="28"/>
          <w:szCs w:val="28"/>
        </w:rPr>
        <w:t xml:space="preserve"> год</w:t>
      </w:r>
      <w:r>
        <w:rPr>
          <w:sz w:val="28"/>
          <w:szCs w:val="28"/>
        </w:rPr>
        <w:t xml:space="preserve">. </w:t>
      </w:r>
    </w:p>
    <w:p w:rsidR="006B0FEB" w:rsidRPr="00DC2B12" w:rsidRDefault="006B0FEB" w:rsidP="006B0FEB">
      <w:pPr>
        <w:jc w:val="both"/>
        <w:rPr>
          <w:sz w:val="28"/>
          <w:szCs w:val="28"/>
          <w:u w:val="single"/>
        </w:rPr>
      </w:pPr>
      <w:r w:rsidRPr="00297C41">
        <w:rPr>
          <w:b/>
          <w:sz w:val="28"/>
          <w:szCs w:val="28"/>
        </w:rPr>
        <w:lastRenderedPageBreak/>
        <w:t>Решение комиссии:</w:t>
      </w:r>
    </w:p>
    <w:p w:rsidR="006B0FEB" w:rsidRPr="00DC2B12" w:rsidRDefault="006B0FEB" w:rsidP="00F27948">
      <w:pPr>
        <w:ind w:firstLine="567"/>
        <w:jc w:val="both"/>
        <w:rPr>
          <w:sz w:val="28"/>
          <w:szCs w:val="28"/>
        </w:rPr>
      </w:pPr>
      <w:r w:rsidRPr="00DC2B12">
        <w:rPr>
          <w:sz w:val="28"/>
          <w:szCs w:val="28"/>
        </w:rPr>
        <w:t>1. Информацию выступающ</w:t>
      </w:r>
      <w:r>
        <w:rPr>
          <w:sz w:val="28"/>
          <w:szCs w:val="28"/>
        </w:rPr>
        <w:t>его</w:t>
      </w:r>
      <w:r w:rsidRPr="00DC2B12">
        <w:rPr>
          <w:sz w:val="28"/>
          <w:szCs w:val="28"/>
        </w:rPr>
        <w:t xml:space="preserve"> принять к сведению. </w:t>
      </w:r>
    </w:p>
    <w:p w:rsidR="006B0FEB" w:rsidRPr="00DC2B12" w:rsidRDefault="006B0FEB" w:rsidP="00F27948">
      <w:pPr>
        <w:ind w:firstLine="567"/>
        <w:jc w:val="both"/>
        <w:rPr>
          <w:sz w:val="28"/>
          <w:szCs w:val="28"/>
          <w:u w:val="single"/>
        </w:rPr>
      </w:pPr>
      <w:r w:rsidRPr="00DC2B12">
        <w:rPr>
          <w:sz w:val="28"/>
          <w:szCs w:val="28"/>
        </w:rPr>
        <w:t xml:space="preserve">2. </w:t>
      </w:r>
      <w:r>
        <w:rPr>
          <w:sz w:val="28"/>
          <w:szCs w:val="28"/>
        </w:rPr>
        <w:t xml:space="preserve">Членам комиссии ознакомится </w:t>
      </w:r>
      <w:r w:rsidRPr="008322E3">
        <w:rPr>
          <w:sz w:val="28"/>
          <w:szCs w:val="28"/>
        </w:rPr>
        <w:t>проект</w:t>
      </w:r>
      <w:r>
        <w:rPr>
          <w:sz w:val="28"/>
          <w:szCs w:val="28"/>
        </w:rPr>
        <w:t>ом П</w:t>
      </w:r>
      <w:r w:rsidRPr="008322E3">
        <w:rPr>
          <w:sz w:val="28"/>
          <w:szCs w:val="28"/>
        </w:rPr>
        <w:t>лана работы АТК МР «Троицко-Печорский» на 202</w:t>
      </w:r>
      <w:r w:rsidR="00F33902">
        <w:rPr>
          <w:sz w:val="28"/>
          <w:szCs w:val="28"/>
        </w:rPr>
        <w:t>5</w:t>
      </w:r>
      <w:r w:rsidRPr="008322E3">
        <w:rPr>
          <w:sz w:val="28"/>
          <w:szCs w:val="28"/>
        </w:rPr>
        <w:t xml:space="preserve"> год</w:t>
      </w:r>
      <w:r>
        <w:rPr>
          <w:sz w:val="28"/>
          <w:szCs w:val="28"/>
        </w:rPr>
        <w:t>, при необходимости внести свои замечания и предложения.</w:t>
      </w:r>
    </w:p>
    <w:p w:rsidR="00911A4D" w:rsidRDefault="006B0FEB" w:rsidP="00F27948">
      <w:pPr>
        <w:pStyle w:val="a6"/>
        <w:ind w:left="0" w:firstLine="567"/>
        <w:jc w:val="both"/>
        <w:rPr>
          <w:sz w:val="28"/>
          <w:szCs w:val="28"/>
        </w:rPr>
      </w:pPr>
      <w:r w:rsidRPr="00412816">
        <w:rPr>
          <w:sz w:val="28"/>
          <w:szCs w:val="28"/>
        </w:rPr>
        <w:t xml:space="preserve">3. </w:t>
      </w:r>
      <w:r>
        <w:rPr>
          <w:sz w:val="28"/>
          <w:szCs w:val="28"/>
        </w:rPr>
        <w:t xml:space="preserve">Секретарю АТК МР </w:t>
      </w:r>
      <w:proofErr w:type="spellStart"/>
      <w:r>
        <w:rPr>
          <w:sz w:val="28"/>
          <w:szCs w:val="28"/>
        </w:rPr>
        <w:t>Уляшеву</w:t>
      </w:r>
      <w:proofErr w:type="spellEnd"/>
      <w:r>
        <w:rPr>
          <w:sz w:val="28"/>
          <w:szCs w:val="28"/>
        </w:rPr>
        <w:t xml:space="preserve"> Р.Е.</w:t>
      </w:r>
      <w:r>
        <w:rPr>
          <w:b/>
          <w:sz w:val="28"/>
          <w:szCs w:val="28"/>
        </w:rPr>
        <w:t xml:space="preserve"> - </w:t>
      </w:r>
      <w:r w:rsidR="004C61B2">
        <w:rPr>
          <w:sz w:val="28"/>
          <w:szCs w:val="28"/>
        </w:rPr>
        <w:t xml:space="preserve"> </w:t>
      </w:r>
      <w:r w:rsidRPr="00730D25">
        <w:rPr>
          <w:sz w:val="28"/>
          <w:szCs w:val="28"/>
        </w:rPr>
        <w:t>проект</w:t>
      </w:r>
      <w:r w:rsidR="004C61B2">
        <w:rPr>
          <w:sz w:val="28"/>
          <w:szCs w:val="28"/>
        </w:rPr>
        <w:t xml:space="preserve"> </w:t>
      </w:r>
      <w:r>
        <w:rPr>
          <w:sz w:val="28"/>
          <w:szCs w:val="28"/>
        </w:rPr>
        <w:t>П</w:t>
      </w:r>
      <w:r w:rsidRPr="008322E3">
        <w:rPr>
          <w:sz w:val="28"/>
          <w:szCs w:val="28"/>
        </w:rPr>
        <w:t>лана работы АТК МР «Троицко-Печорский» на 202</w:t>
      </w:r>
      <w:r w:rsidR="00F33902">
        <w:rPr>
          <w:sz w:val="28"/>
          <w:szCs w:val="28"/>
        </w:rPr>
        <w:t>5</w:t>
      </w:r>
      <w:r w:rsidRPr="008322E3">
        <w:rPr>
          <w:sz w:val="28"/>
          <w:szCs w:val="28"/>
        </w:rPr>
        <w:t xml:space="preserve"> год</w:t>
      </w:r>
      <w:r>
        <w:rPr>
          <w:sz w:val="28"/>
          <w:szCs w:val="28"/>
        </w:rPr>
        <w:t xml:space="preserve"> с учетом </w:t>
      </w:r>
      <w:proofErr w:type="gramStart"/>
      <w:r>
        <w:rPr>
          <w:sz w:val="28"/>
          <w:szCs w:val="28"/>
        </w:rPr>
        <w:t>поступивших  замечаний</w:t>
      </w:r>
      <w:proofErr w:type="gramEnd"/>
      <w:r>
        <w:rPr>
          <w:sz w:val="28"/>
          <w:szCs w:val="28"/>
        </w:rPr>
        <w:t xml:space="preserve"> и предложений предоставить на утверждение председателю  АТК МР</w:t>
      </w:r>
      <w:r w:rsidR="00911A4D">
        <w:rPr>
          <w:sz w:val="28"/>
          <w:szCs w:val="28"/>
        </w:rPr>
        <w:t>.</w:t>
      </w:r>
    </w:p>
    <w:p w:rsidR="006B0FEB" w:rsidRDefault="006B0FEB" w:rsidP="00F27948">
      <w:pPr>
        <w:pStyle w:val="a6"/>
        <w:ind w:left="0" w:firstLine="567"/>
        <w:jc w:val="both"/>
        <w:rPr>
          <w:b/>
          <w:sz w:val="28"/>
          <w:szCs w:val="28"/>
        </w:rPr>
      </w:pPr>
      <w:r w:rsidRPr="00595C5D">
        <w:rPr>
          <w:b/>
          <w:sz w:val="28"/>
          <w:szCs w:val="28"/>
        </w:rPr>
        <w:t>(</w:t>
      </w:r>
      <w:proofErr w:type="gramStart"/>
      <w:r w:rsidRPr="00595C5D">
        <w:rPr>
          <w:b/>
          <w:sz w:val="28"/>
          <w:szCs w:val="28"/>
        </w:rPr>
        <w:t>срок</w:t>
      </w:r>
      <w:proofErr w:type="gramEnd"/>
      <w:r w:rsidRPr="00595C5D">
        <w:rPr>
          <w:b/>
          <w:sz w:val="28"/>
          <w:szCs w:val="28"/>
        </w:rPr>
        <w:t xml:space="preserve"> исполнения – </w:t>
      </w:r>
      <w:r>
        <w:rPr>
          <w:b/>
          <w:sz w:val="28"/>
          <w:szCs w:val="28"/>
        </w:rPr>
        <w:t>2</w:t>
      </w:r>
      <w:r w:rsidR="00BB61B3">
        <w:rPr>
          <w:b/>
          <w:sz w:val="28"/>
          <w:szCs w:val="28"/>
        </w:rPr>
        <w:t>8</w:t>
      </w:r>
      <w:r>
        <w:rPr>
          <w:b/>
          <w:sz w:val="28"/>
          <w:szCs w:val="28"/>
        </w:rPr>
        <w:t xml:space="preserve"> </w:t>
      </w:r>
      <w:r w:rsidR="00BB61B3">
        <w:rPr>
          <w:b/>
          <w:sz w:val="28"/>
          <w:szCs w:val="28"/>
        </w:rPr>
        <w:t>декабря</w:t>
      </w:r>
      <w:r>
        <w:rPr>
          <w:b/>
          <w:sz w:val="28"/>
          <w:szCs w:val="28"/>
        </w:rPr>
        <w:t xml:space="preserve"> 202</w:t>
      </w:r>
      <w:r w:rsidR="00F33902">
        <w:rPr>
          <w:b/>
          <w:sz w:val="28"/>
          <w:szCs w:val="28"/>
        </w:rPr>
        <w:t>5</w:t>
      </w:r>
      <w:r>
        <w:rPr>
          <w:b/>
          <w:sz w:val="28"/>
          <w:szCs w:val="28"/>
        </w:rPr>
        <w:t xml:space="preserve"> г.</w:t>
      </w:r>
      <w:r w:rsidRPr="00595C5D">
        <w:rPr>
          <w:b/>
          <w:sz w:val="28"/>
          <w:szCs w:val="28"/>
        </w:rPr>
        <w:t>)</w:t>
      </w:r>
    </w:p>
    <w:p w:rsidR="00297C41" w:rsidRDefault="00297C41" w:rsidP="00297C41">
      <w:pPr>
        <w:ind w:left="142"/>
        <w:jc w:val="both"/>
        <w:rPr>
          <w:sz w:val="28"/>
          <w:szCs w:val="28"/>
          <w:u w:val="single"/>
        </w:rPr>
      </w:pPr>
    </w:p>
    <w:p w:rsidR="00730D25" w:rsidRPr="00DC2B12" w:rsidRDefault="00730D25" w:rsidP="00297C41">
      <w:pPr>
        <w:ind w:left="142"/>
        <w:jc w:val="both"/>
        <w:rPr>
          <w:sz w:val="28"/>
          <w:szCs w:val="28"/>
          <w:u w:val="single"/>
        </w:rPr>
      </w:pPr>
    </w:p>
    <w:p w:rsidR="006B0FEB" w:rsidRDefault="006B0FEB" w:rsidP="006B0FEB">
      <w:pPr>
        <w:ind w:firstLine="142"/>
        <w:jc w:val="both"/>
        <w:rPr>
          <w:rStyle w:val="a9"/>
          <w:color w:val="000000"/>
          <w:sz w:val="28"/>
          <w:szCs w:val="28"/>
          <w:u w:val="single"/>
        </w:rPr>
      </w:pPr>
    </w:p>
    <w:p w:rsidR="00A7463A" w:rsidRDefault="00A7463A">
      <w:pPr>
        <w:rPr>
          <w:sz w:val="28"/>
          <w:szCs w:val="28"/>
        </w:rPr>
      </w:pPr>
    </w:p>
    <w:p w:rsidR="00A7463A" w:rsidRDefault="00A7463A">
      <w:pPr>
        <w:rPr>
          <w:sz w:val="28"/>
          <w:szCs w:val="28"/>
        </w:rPr>
      </w:pPr>
    </w:p>
    <w:p w:rsidR="00A7463A" w:rsidRDefault="00CB6122">
      <w:pPr>
        <w:rPr>
          <w:sz w:val="28"/>
          <w:szCs w:val="28"/>
        </w:rPr>
      </w:pPr>
      <w:r>
        <w:rPr>
          <w:sz w:val="28"/>
          <w:szCs w:val="28"/>
        </w:rPr>
        <w:t xml:space="preserve">Заместитель руководителя </w:t>
      </w:r>
      <w:r w:rsidR="006B0FEB">
        <w:rPr>
          <w:sz w:val="28"/>
          <w:szCs w:val="28"/>
        </w:rPr>
        <w:t xml:space="preserve"> </w:t>
      </w:r>
    </w:p>
    <w:p w:rsidR="00A331B2" w:rsidRDefault="00A331B2">
      <w:pPr>
        <w:rPr>
          <w:sz w:val="28"/>
          <w:szCs w:val="28"/>
        </w:rPr>
      </w:pPr>
      <w:proofErr w:type="gramStart"/>
      <w:r>
        <w:rPr>
          <w:sz w:val="28"/>
          <w:szCs w:val="28"/>
        </w:rPr>
        <w:t>муниципального</w:t>
      </w:r>
      <w:proofErr w:type="gramEnd"/>
      <w:r>
        <w:rPr>
          <w:sz w:val="28"/>
          <w:szCs w:val="28"/>
        </w:rPr>
        <w:t xml:space="preserve"> </w:t>
      </w:r>
      <w:r w:rsidR="00CE617F" w:rsidRPr="00BC4587">
        <w:rPr>
          <w:sz w:val="28"/>
          <w:szCs w:val="28"/>
        </w:rPr>
        <w:t xml:space="preserve">района </w:t>
      </w:r>
    </w:p>
    <w:p w:rsidR="00A331B2" w:rsidRDefault="00070BD1">
      <w:pPr>
        <w:rPr>
          <w:sz w:val="28"/>
          <w:szCs w:val="28"/>
        </w:rPr>
      </w:pPr>
      <w:r w:rsidRPr="00BC4587">
        <w:rPr>
          <w:sz w:val="28"/>
          <w:szCs w:val="28"/>
        </w:rPr>
        <w:t>«Троицко-Печ</w:t>
      </w:r>
      <w:r w:rsidR="00BA30B3" w:rsidRPr="00BC4587">
        <w:rPr>
          <w:sz w:val="28"/>
          <w:szCs w:val="28"/>
        </w:rPr>
        <w:t>орский»</w:t>
      </w:r>
      <w:r w:rsidR="00730D25">
        <w:rPr>
          <w:sz w:val="28"/>
          <w:szCs w:val="28"/>
        </w:rPr>
        <w:t>,</w:t>
      </w:r>
    </w:p>
    <w:p w:rsidR="00935458" w:rsidRDefault="00F33902">
      <w:pPr>
        <w:rPr>
          <w:sz w:val="28"/>
          <w:szCs w:val="28"/>
        </w:rPr>
      </w:pPr>
      <w:r>
        <w:rPr>
          <w:sz w:val="28"/>
          <w:szCs w:val="28"/>
        </w:rPr>
        <w:t>Зам. пре</w:t>
      </w:r>
      <w:r w:rsidR="00A331B2">
        <w:rPr>
          <w:sz w:val="28"/>
          <w:szCs w:val="28"/>
        </w:rPr>
        <w:t>дседател</w:t>
      </w:r>
      <w:r>
        <w:rPr>
          <w:sz w:val="28"/>
          <w:szCs w:val="28"/>
        </w:rPr>
        <w:t>я</w:t>
      </w:r>
      <w:r w:rsidR="002B454D">
        <w:rPr>
          <w:sz w:val="28"/>
          <w:szCs w:val="28"/>
        </w:rPr>
        <w:t xml:space="preserve"> </w:t>
      </w:r>
      <w:r w:rsidR="005433AF">
        <w:rPr>
          <w:sz w:val="28"/>
          <w:szCs w:val="28"/>
        </w:rPr>
        <w:t xml:space="preserve">АТК </w:t>
      </w:r>
    </w:p>
    <w:p w:rsidR="00730D25" w:rsidRDefault="00730D25">
      <w:pPr>
        <w:rPr>
          <w:sz w:val="28"/>
          <w:szCs w:val="28"/>
        </w:rPr>
      </w:pPr>
      <w:r>
        <w:rPr>
          <w:sz w:val="28"/>
          <w:szCs w:val="28"/>
        </w:rPr>
        <w:t xml:space="preserve">муниципального </w:t>
      </w:r>
      <w:r w:rsidRPr="00BC4587">
        <w:rPr>
          <w:sz w:val="28"/>
          <w:szCs w:val="28"/>
        </w:rPr>
        <w:t xml:space="preserve">района </w:t>
      </w:r>
    </w:p>
    <w:p w:rsidR="00CE617F" w:rsidRPr="00BC4587" w:rsidRDefault="00935458">
      <w:pPr>
        <w:rPr>
          <w:sz w:val="28"/>
          <w:szCs w:val="28"/>
        </w:rPr>
      </w:pPr>
      <w:r w:rsidRPr="00BC4587">
        <w:rPr>
          <w:sz w:val="28"/>
          <w:szCs w:val="28"/>
        </w:rPr>
        <w:t>«Троицко-Печорский»</w:t>
      </w:r>
      <w:r>
        <w:rPr>
          <w:sz w:val="28"/>
          <w:szCs w:val="28"/>
        </w:rPr>
        <w:t xml:space="preserve"> -</w:t>
      </w:r>
      <w:r w:rsidR="008B4B95">
        <w:rPr>
          <w:sz w:val="28"/>
          <w:szCs w:val="28"/>
        </w:rPr>
        <w:t xml:space="preserve">                                 </w:t>
      </w:r>
      <w:r w:rsidR="0043116F">
        <w:rPr>
          <w:sz w:val="28"/>
          <w:szCs w:val="28"/>
        </w:rPr>
        <w:t xml:space="preserve">                              </w:t>
      </w:r>
      <w:r w:rsidR="008B4B95">
        <w:rPr>
          <w:sz w:val="28"/>
          <w:szCs w:val="28"/>
        </w:rPr>
        <w:t xml:space="preserve"> </w:t>
      </w:r>
      <w:r w:rsidR="0043116F">
        <w:rPr>
          <w:sz w:val="28"/>
          <w:szCs w:val="28"/>
        </w:rPr>
        <w:t>И.Я. Самодурова</w:t>
      </w:r>
    </w:p>
    <w:p w:rsidR="0096037B" w:rsidRDefault="0096037B" w:rsidP="00A7463A">
      <w:pPr>
        <w:jc w:val="right"/>
        <w:rPr>
          <w:sz w:val="28"/>
          <w:szCs w:val="28"/>
        </w:rPr>
      </w:pPr>
    </w:p>
    <w:p w:rsidR="00935458" w:rsidRDefault="0071004B">
      <w:pPr>
        <w:rPr>
          <w:sz w:val="28"/>
          <w:szCs w:val="28"/>
        </w:rPr>
      </w:pPr>
      <w:r w:rsidRPr="00BC4587">
        <w:rPr>
          <w:sz w:val="28"/>
          <w:szCs w:val="28"/>
        </w:rPr>
        <w:t xml:space="preserve">Секретарь </w:t>
      </w:r>
      <w:r w:rsidRPr="00BC4587">
        <w:rPr>
          <w:sz w:val="28"/>
          <w:szCs w:val="28"/>
        </w:rPr>
        <w:tab/>
      </w:r>
      <w:r w:rsidR="005433AF">
        <w:rPr>
          <w:sz w:val="28"/>
          <w:szCs w:val="28"/>
        </w:rPr>
        <w:t xml:space="preserve">АТК </w:t>
      </w:r>
    </w:p>
    <w:p w:rsidR="00730D25" w:rsidRDefault="00730D25">
      <w:pPr>
        <w:rPr>
          <w:sz w:val="28"/>
          <w:szCs w:val="28"/>
        </w:rPr>
      </w:pPr>
      <w:r>
        <w:rPr>
          <w:sz w:val="28"/>
          <w:szCs w:val="28"/>
        </w:rPr>
        <w:t xml:space="preserve"> муниципального </w:t>
      </w:r>
      <w:r w:rsidRPr="00BC4587">
        <w:rPr>
          <w:sz w:val="28"/>
          <w:szCs w:val="28"/>
        </w:rPr>
        <w:t xml:space="preserve">района </w:t>
      </w:r>
    </w:p>
    <w:p w:rsidR="00D7418A" w:rsidRDefault="00935458">
      <w:r w:rsidRPr="00BC4587">
        <w:rPr>
          <w:sz w:val="28"/>
          <w:szCs w:val="28"/>
        </w:rPr>
        <w:t>«Троицко-Печорский»</w:t>
      </w:r>
      <w:r>
        <w:rPr>
          <w:sz w:val="28"/>
          <w:szCs w:val="28"/>
        </w:rPr>
        <w:t xml:space="preserve"> - </w:t>
      </w:r>
      <w:r w:rsidR="0071004B" w:rsidRPr="00BC4587">
        <w:rPr>
          <w:sz w:val="28"/>
          <w:szCs w:val="28"/>
        </w:rPr>
        <w:tab/>
      </w:r>
      <w:r w:rsidR="008B4B95">
        <w:rPr>
          <w:sz w:val="28"/>
          <w:szCs w:val="28"/>
        </w:rPr>
        <w:t xml:space="preserve">                                                        </w:t>
      </w:r>
      <w:r w:rsidR="002B454D">
        <w:rPr>
          <w:sz w:val="28"/>
          <w:szCs w:val="28"/>
        </w:rPr>
        <w:t xml:space="preserve">   </w:t>
      </w:r>
      <w:r w:rsidR="008B4B95" w:rsidRPr="00BC4587">
        <w:rPr>
          <w:sz w:val="28"/>
          <w:szCs w:val="28"/>
        </w:rPr>
        <w:t>Р</w:t>
      </w:r>
      <w:r w:rsidR="009139FC" w:rsidRPr="00BC4587">
        <w:rPr>
          <w:sz w:val="28"/>
          <w:szCs w:val="28"/>
        </w:rPr>
        <w:t xml:space="preserve">.Е. </w:t>
      </w:r>
      <w:r w:rsidR="0044791D" w:rsidRPr="00BC4587">
        <w:rPr>
          <w:sz w:val="28"/>
          <w:szCs w:val="28"/>
        </w:rPr>
        <w:t>Уляшев</w:t>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sidRPr="00BC4587">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r w:rsidR="0032455E">
        <w:rPr>
          <w:sz w:val="28"/>
          <w:szCs w:val="28"/>
        </w:rPr>
        <w:tab/>
      </w:r>
    </w:p>
    <w:sectPr w:rsidR="00D7418A" w:rsidSect="00F33902">
      <w:pgSz w:w="11906" w:h="16838"/>
      <w:pgMar w:top="709" w:right="74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5"/>
        <w:szCs w:val="25"/>
        <w:u w:val="none"/>
      </w:rPr>
    </w:lvl>
  </w:abstractNum>
  <w:abstractNum w:abstractNumId="1">
    <w:nsid w:val="049E5BFC"/>
    <w:multiLevelType w:val="hybridMultilevel"/>
    <w:tmpl w:val="394A585E"/>
    <w:lvl w:ilvl="0" w:tplc="6482300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583DD4"/>
    <w:multiLevelType w:val="hybridMultilevel"/>
    <w:tmpl w:val="4B461FA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BAD0DAF"/>
    <w:multiLevelType w:val="hybridMultilevel"/>
    <w:tmpl w:val="3E14FB5A"/>
    <w:lvl w:ilvl="0" w:tplc="79AAD83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17059B"/>
    <w:multiLevelType w:val="multilevel"/>
    <w:tmpl w:val="2CC01D5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5">
    <w:nsid w:val="137B02C8"/>
    <w:multiLevelType w:val="hybridMultilevel"/>
    <w:tmpl w:val="674641C0"/>
    <w:lvl w:ilvl="0" w:tplc="0BE0FDE8">
      <w:start w:val="1"/>
      <w:numFmt w:val="decimal"/>
      <w:lvlText w:val="%1."/>
      <w:lvlJc w:val="left"/>
      <w:pPr>
        <w:tabs>
          <w:tab w:val="num" w:pos="1005"/>
        </w:tabs>
        <w:ind w:left="1005" w:hanging="10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3E0262B"/>
    <w:multiLevelType w:val="hybridMultilevel"/>
    <w:tmpl w:val="858A6F20"/>
    <w:lvl w:ilvl="0" w:tplc="8B4EB6D4">
      <w:start w:val="1"/>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26657A"/>
    <w:multiLevelType w:val="hybridMultilevel"/>
    <w:tmpl w:val="72721A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DF5A7F"/>
    <w:multiLevelType w:val="multilevel"/>
    <w:tmpl w:val="2CC01D5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607"/>
        </w:tabs>
        <w:ind w:left="607" w:hanging="465"/>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9">
    <w:nsid w:val="2AFE1D04"/>
    <w:multiLevelType w:val="hybridMultilevel"/>
    <w:tmpl w:val="A3C092C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4B196A"/>
    <w:multiLevelType w:val="hybridMultilevel"/>
    <w:tmpl w:val="B72212B6"/>
    <w:lvl w:ilvl="0" w:tplc="4C4C743C">
      <w:start w:val="1"/>
      <w:numFmt w:val="decimal"/>
      <w:lvlText w:val="%1."/>
      <w:lvlJc w:val="left"/>
      <w:pPr>
        <w:ind w:left="403" w:hanging="360"/>
      </w:pPr>
      <w:rPr>
        <w:rFonts w:hint="default"/>
        <w:color w:val="auto"/>
        <w:sz w:val="24"/>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1">
    <w:nsid w:val="2FBA2A56"/>
    <w:multiLevelType w:val="hybridMultilevel"/>
    <w:tmpl w:val="7B445F6E"/>
    <w:lvl w:ilvl="0" w:tplc="C4F444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29B3157"/>
    <w:multiLevelType w:val="hybridMultilevel"/>
    <w:tmpl w:val="226A9F8C"/>
    <w:lvl w:ilvl="0" w:tplc="4B54532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3A964C2F"/>
    <w:multiLevelType w:val="hybridMultilevel"/>
    <w:tmpl w:val="42423DD8"/>
    <w:lvl w:ilvl="0" w:tplc="698C9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D0537CE"/>
    <w:multiLevelType w:val="hybridMultilevel"/>
    <w:tmpl w:val="43163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71DD7"/>
    <w:multiLevelType w:val="hybridMultilevel"/>
    <w:tmpl w:val="89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560CD4"/>
    <w:multiLevelType w:val="hybridMultilevel"/>
    <w:tmpl w:val="049E7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6D15A0"/>
    <w:multiLevelType w:val="hybridMultilevel"/>
    <w:tmpl w:val="966407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ECF2EE5"/>
    <w:multiLevelType w:val="hybridMultilevel"/>
    <w:tmpl w:val="6B5C0EF4"/>
    <w:lvl w:ilvl="0" w:tplc="7A6E74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1D647FE"/>
    <w:multiLevelType w:val="hybridMultilevel"/>
    <w:tmpl w:val="569ACBC2"/>
    <w:lvl w:ilvl="0" w:tplc="8F10E456">
      <w:start w:val="1"/>
      <w:numFmt w:val="decimal"/>
      <w:lvlText w:val="%1."/>
      <w:lvlJc w:val="left"/>
      <w:pPr>
        <w:tabs>
          <w:tab w:val="num" w:pos="360"/>
        </w:tabs>
        <w:ind w:left="360" w:hanging="360"/>
      </w:pPr>
      <w:rPr>
        <w:rFonts w:hint="default"/>
        <w:b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57477DCB"/>
    <w:multiLevelType w:val="hybridMultilevel"/>
    <w:tmpl w:val="C9CE70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1034A5"/>
    <w:multiLevelType w:val="hybridMultilevel"/>
    <w:tmpl w:val="F3D615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A2019A1"/>
    <w:multiLevelType w:val="hybridMultilevel"/>
    <w:tmpl w:val="B784BDE4"/>
    <w:lvl w:ilvl="0" w:tplc="F47E37C4">
      <w:start w:val="3"/>
      <w:numFmt w:val="upperRoman"/>
      <w:lvlText w:val="%1."/>
      <w:lvlJc w:val="left"/>
      <w:pPr>
        <w:ind w:left="1429" w:hanging="7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A32D1E"/>
    <w:multiLevelType w:val="hybridMultilevel"/>
    <w:tmpl w:val="2B8870EC"/>
    <w:lvl w:ilvl="0" w:tplc="19C619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0943A00"/>
    <w:multiLevelType w:val="hybridMultilevel"/>
    <w:tmpl w:val="BA78226C"/>
    <w:lvl w:ilvl="0" w:tplc="EA461B76">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72D5214E"/>
    <w:multiLevelType w:val="multilevel"/>
    <w:tmpl w:val="88E2CBA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nsid w:val="7859389B"/>
    <w:multiLevelType w:val="hybridMultilevel"/>
    <w:tmpl w:val="897CC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3D6DBF"/>
    <w:multiLevelType w:val="hybridMultilevel"/>
    <w:tmpl w:val="1C7663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1"/>
  </w:num>
  <w:num w:numId="3">
    <w:abstractNumId w:val="8"/>
  </w:num>
  <w:num w:numId="4">
    <w:abstractNumId w:val="17"/>
  </w:num>
  <w:num w:numId="5">
    <w:abstractNumId w:val="9"/>
  </w:num>
  <w:num w:numId="6">
    <w:abstractNumId w:val="20"/>
  </w:num>
  <w:num w:numId="7">
    <w:abstractNumId w:val="7"/>
  </w:num>
  <w:num w:numId="8">
    <w:abstractNumId w:val="5"/>
  </w:num>
  <w:num w:numId="9">
    <w:abstractNumId w:val="24"/>
  </w:num>
  <w:num w:numId="10">
    <w:abstractNumId w:val="16"/>
  </w:num>
  <w:num w:numId="11">
    <w:abstractNumId w:val="14"/>
  </w:num>
  <w:num w:numId="12">
    <w:abstractNumId w:val="27"/>
  </w:num>
  <w:num w:numId="13">
    <w:abstractNumId w:val="0"/>
  </w:num>
  <w:num w:numId="14">
    <w:abstractNumId w:val="19"/>
  </w:num>
  <w:num w:numId="15">
    <w:abstractNumId w:val="1"/>
  </w:num>
  <w:num w:numId="16">
    <w:abstractNumId w:val="15"/>
  </w:num>
  <w:num w:numId="17">
    <w:abstractNumId w:val="6"/>
  </w:num>
  <w:num w:numId="18">
    <w:abstractNumId w:val="26"/>
  </w:num>
  <w:num w:numId="19">
    <w:abstractNumId w:val="23"/>
  </w:num>
  <w:num w:numId="20">
    <w:abstractNumId w:val="22"/>
  </w:num>
  <w:num w:numId="21">
    <w:abstractNumId w:val="11"/>
  </w:num>
  <w:num w:numId="22">
    <w:abstractNumId w:val="4"/>
  </w:num>
  <w:num w:numId="23">
    <w:abstractNumId w:val="18"/>
  </w:num>
  <w:num w:numId="24">
    <w:abstractNumId w:val="3"/>
  </w:num>
  <w:num w:numId="25">
    <w:abstractNumId w:val="2"/>
  </w:num>
  <w:num w:numId="26">
    <w:abstractNumId w:val="10"/>
  </w:num>
  <w:num w:numId="27">
    <w:abstractNumId w:val="1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20"/>
    <w:rsid w:val="00002309"/>
    <w:rsid w:val="00004843"/>
    <w:rsid w:val="00005971"/>
    <w:rsid w:val="0002202B"/>
    <w:rsid w:val="0002338A"/>
    <w:rsid w:val="00030100"/>
    <w:rsid w:val="000402CF"/>
    <w:rsid w:val="00041392"/>
    <w:rsid w:val="00041FBB"/>
    <w:rsid w:val="0004321D"/>
    <w:rsid w:val="00044182"/>
    <w:rsid w:val="0004586D"/>
    <w:rsid w:val="000459C4"/>
    <w:rsid w:val="000526BC"/>
    <w:rsid w:val="00063DD0"/>
    <w:rsid w:val="00070BD1"/>
    <w:rsid w:val="00077718"/>
    <w:rsid w:val="000828F9"/>
    <w:rsid w:val="00086120"/>
    <w:rsid w:val="00095B28"/>
    <w:rsid w:val="000A11AF"/>
    <w:rsid w:val="000A4571"/>
    <w:rsid w:val="000C0CA4"/>
    <w:rsid w:val="000C7BF3"/>
    <w:rsid w:val="000D1E37"/>
    <w:rsid w:val="000D68FD"/>
    <w:rsid w:val="000E4D1C"/>
    <w:rsid w:val="000E7423"/>
    <w:rsid w:val="000F2CE3"/>
    <w:rsid w:val="000F39EC"/>
    <w:rsid w:val="001173C6"/>
    <w:rsid w:val="0012098F"/>
    <w:rsid w:val="0012671E"/>
    <w:rsid w:val="001322BF"/>
    <w:rsid w:val="00132CF0"/>
    <w:rsid w:val="00132E4F"/>
    <w:rsid w:val="00152E05"/>
    <w:rsid w:val="00163A8B"/>
    <w:rsid w:val="00167245"/>
    <w:rsid w:val="001744E7"/>
    <w:rsid w:val="00183421"/>
    <w:rsid w:val="001A0D4E"/>
    <w:rsid w:val="001B6B56"/>
    <w:rsid w:val="001C3A44"/>
    <w:rsid w:val="001C3E2B"/>
    <w:rsid w:val="001D4F73"/>
    <w:rsid w:val="001E1845"/>
    <w:rsid w:val="001E77E0"/>
    <w:rsid w:val="001F5454"/>
    <w:rsid w:val="002056F3"/>
    <w:rsid w:val="0022100F"/>
    <w:rsid w:val="00222F9E"/>
    <w:rsid w:val="00223A21"/>
    <w:rsid w:val="00226E8E"/>
    <w:rsid w:val="00232468"/>
    <w:rsid w:val="00232A7F"/>
    <w:rsid w:val="002413E1"/>
    <w:rsid w:val="002428C3"/>
    <w:rsid w:val="00243A7F"/>
    <w:rsid w:val="002559AA"/>
    <w:rsid w:val="00271B45"/>
    <w:rsid w:val="002756B3"/>
    <w:rsid w:val="00280B95"/>
    <w:rsid w:val="00296312"/>
    <w:rsid w:val="0029700F"/>
    <w:rsid w:val="00297C41"/>
    <w:rsid w:val="002A65CF"/>
    <w:rsid w:val="002A6D03"/>
    <w:rsid w:val="002B1C70"/>
    <w:rsid w:val="002B32A0"/>
    <w:rsid w:val="002B454D"/>
    <w:rsid w:val="002B7588"/>
    <w:rsid w:val="002C68A1"/>
    <w:rsid w:val="002C6EE1"/>
    <w:rsid w:val="002D7CF0"/>
    <w:rsid w:val="002E61E5"/>
    <w:rsid w:val="002E7DF7"/>
    <w:rsid w:val="002F51CE"/>
    <w:rsid w:val="00316B39"/>
    <w:rsid w:val="0032455E"/>
    <w:rsid w:val="003450D1"/>
    <w:rsid w:val="00347FCE"/>
    <w:rsid w:val="0035220E"/>
    <w:rsid w:val="0035690C"/>
    <w:rsid w:val="00380FAB"/>
    <w:rsid w:val="0038619A"/>
    <w:rsid w:val="00387840"/>
    <w:rsid w:val="00390EAC"/>
    <w:rsid w:val="00396863"/>
    <w:rsid w:val="003A2017"/>
    <w:rsid w:val="003E0FC3"/>
    <w:rsid w:val="003E14D6"/>
    <w:rsid w:val="003F1844"/>
    <w:rsid w:val="003F531B"/>
    <w:rsid w:val="0040115C"/>
    <w:rsid w:val="00412816"/>
    <w:rsid w:val="004240BC"/>
    <w:rsid w:val="00427BC0"/>
    <w:rsid w:val="0043116F"/>
    <w:rsid w:val="0044791D"/>
    <w:rsid w:val="004516AA"/>
    <w:rsid w:val="0045346F"/>
    <w:rsid w:val="00457873"/>
    <w:rsid w:val="00460378"/>
    <w:rsid w:val="00463AC7"/>
    <w:rsid w:val="0047463F"/>
    <w:rsid w:val="00477948"/>
    <w:rsid w:val="004809F7"/>
    <w:rsid w:val="004862BA"/>
    <w:rsid w:val="00487486"/>
    <w:rsid w:val="00487597"/>
    <w:rsid w:val="004B0577"/>
    <w:rsid w:val="004C28F9"/>
    <w:rsid w:val="004C61B2"/>
    <w:rsid w:val="004D52A9"/>
    <w:rsid w:val="004E1E9A"/>
    <w:rsid w:val="00503BAF"/>
    <w:rsid w:val="00504047"/>
    <w:rsid w:val="00506A21"/>
    <w:rsid w:val="0051654A"/>
    <w:rsid w:val="00516BCA"/>
    <w:rsid w:val="00526397"/>
    <w:rsid w:val="005315D5"/>
    <w:rsid w:val="00533E59"/>
    <w:rsid w:val="0053518D"/>
    <w:rsid w:val="005433AF"/>
    <w:rsid w:val="00544198"/>
    <w:rsid w:val="00572FFE"/>
    <w:rsid w:val="0059723A"/>
    <w:rsid w:val="00597F2D"/>
    <w:rsid w:val="005B5D4E"/>
    <w:rsid w:val="005C27AD"/>
    <w:rsid w:val="005C56D0"/>
    <w:rsid w:val="005E1948"/>
    <w:rsid w:val="005F5817"/>
    <w:rsid w:val="005F6A22"/>
    <w:rsid w:val="00602EB6"/>
    <w:rsid w:val="006035AF"/>
    <w:rsid w:val="0060576E"/>
    <w:rsid w:val="00614338"/>
    <w:rsid w:val="00620837"/>
    <w:rsid w:val="00643CE8"/>
    <w:rsid w:val="00645B6A"/>
    <w:rsid w:val="00654741"/>
    <w:rsid w:val="00660CC3"/>
    <w:rsid w:val="00674037"/>
    <w:rsid w:val="00676112"/>
    <w:rsid w:val="0069216D"/>
    <w:rsid w:val="006B0FEB"/>
    <w:rsid w:val="006B37F5"/>
    <w:rsid w:val="006D3F2E"/>
    <w:rsid w:val="006D5B45"/>
    <w:rsid w:val="006D6384"/>
    <w:rsid w:val="006F22B0"/>
    <w:rsid w:val="006F3061"/>
    <w:rsid w:val="006F3554"/>
    <w:rsid w:val="0071004B"/>
    <w:rsid w:val="007110F8"/>
    <w:rsid w:val="0071229B"/>
    <w:rsid w:val="0072224A"/>
    <w:rsid w:val="007259F7"/>
    <w:rsid w:val="00727CFA"/>
    <w:rsid w:val="00730D25"/>
    <w:rsid w:val="00730DAF"/>
    <w:rsid w:val="00731358"/>
    <w:rsid w:val="00735D74"/>
    <w:rsid w:val="00742CD1"/>
    <w:rsid w:val="00761FC1"/>
    <w:rsid w:val="00762E12"/>
    <w:rsid w:val="00773FDE"/>
    <w:rsid w:val="0077406C"/>
    <w:rsid w:val="007800D2"/>
    <w:rsid w:val="00794A58"/>
    <w:rsid w:val="007B7E5F"/>
    <w:rsid w:val="007C5541"/>
    <w:rsid w:val="007C774C"/>
    <w:rsid w:val="007E295B"/>
    <w:rsid w:val="007F5440"/>
    <w:rsid w:val="008053EE"/>
    <w:rsid w:val="00805B56"/>
    <w:rsid w:val="0080799D"/>
    <w:rsid w:val="008204A9"/>
    <w:rsid w:val="00821805"/>
    <w:rsid w:val="008322E3"/>
    <w:rsid w:val="00837296"/>
    <w:rsid w:val="008551EF"/>
    <w:rsid w:val="00856FBA"/>
    <w:rsid w:val="0086444A"/>
    <w:rsid w:val="00870A70"/>
    <w:rsid w:val="00871EE5"/>
    <w:rsid w:val="00874182"/>
    <w:rsid w:val="008871D2"/>
    <w:rsid w:val="00890D6B"/>
    <w:rsid w:val="008934EE"/>
    <w:rsid w:val="008A4D4E"/>
    <w:rsid w:val="008A6889"/>
    <w:rsid w:val="008B4B95"/>
    <w:rsid w:val="008B69A2"/>
    <w:rsid w:val="008B7C80"/>
    <w:rsid w:val="008C0E25"/>
    <w:rsid w:val="008D1B3A"/>
    <w:rsid w:val="008D7E07"/>
    <w:rsid w:val="008E36BC"/>
    <w:rsid w:val="008F12B9"/>
    <w:rsid w:val="009025F7"/>
    <w:rsid w:val="009053DE"/>
    <w:rsid w:val="009110EE"/>
    <w:rsid w:val="00911A4D"/>
    <w:rsid w:val="009139FC"/>
    <w:rsid w:val="00922B13"/>
    <w:rsid w:val="00927525"/>
    <w:rsid w:val="00933681"/>
    <w:rsid w:val="00935458"/>
    <w:rsid w:val="009522C7"/>
    <w:rsid w:val="009560D7"/>
    <w:rsid w:val="0096037B"/>
    <w:rsid w:val="00966CD5"/>
    <w:rsid w:val="00975184"/>
    <w:rsid w:val="009856F7"/>
    <w:rsid w:val="00987D92"/>
    <w:rsid w:val="009925D4"/>
    <w:rsid w:val="009A2991"/>
    <w:rsid w:val="009A6711"/>
    <w:rsid w:val="009A749B"/>
    <w:rsid w:val="009B1273"/>
    <w:rsid w:val="009B3CCD"/>
    <w:rsid w:val="009D0DF1"/>
    <w:rsid w:val="009D3D24"/>
    <w:rsid w:val="009D54CA"/>
    <w:rsid w:val="009F33A0"/>
    <w:rsid w:val="00A16FFB"/>
    <w:rsid w:val="00A246DA"/>
    <w:rsid w:val="00A30B9C"/>
    <w:rsid w:val="00A331B2"/>
    <w:rsid w:val="00A34F46"/>
    <w:rsid w:val="00A36A94"/>
    <w:rsid w:val="00A421DC"/>
    <w:rsid w:val="00A421DF"/>
    <w:rsid w:val="00A4659A"/>
    <w:rsid w:val="00A479B6"/>
    <w:rsid w:val="00A511BD"/>
    <w:rsid w:val="00A65915"/>
    <w:rsid w:val="00A7219E"/>
    <w:rsid w:val="00A7463A"/>
    <w:rsid w:val="00A916EE"/>
    <w:rsid w:val="00A9727A"/>
    <w:rsid w:val="00AA052C"/>
    <w:rsid w:val="00AB78E9"/>
    <w:rsid w:val="00AD77C6"/>
    <w:rsid w:val="00AE6F0B"/>
    <w:rsid w:val="00AF0152"/>
    <w:rsid w:val="00B00E29"/>
    <w:rsid w:val="00B10EDA"/>
    <w:rsid w:val="00B269C8"/>
    <w:rsid w:val="00B30752"/>
    <w:rsid w:val="00B34D1E"/>
    <w:rsid w:val="00B552C5"/>
    <w:rsid w:val="00B639BB"/>
    <w:rsid w:val="00B66E55"/>
    <w:rsid w:val="00B7343E"/>
    <w:rsid w:val="00B75C49"/>
    <w:rsid w:val="00BA30B3"/>
    <w:rsid w:val="00BB61B3"/>
    <w:rsid w:val="00BC3240"/>
    <w:rsid w:val="00BC4587"/>
    <w:rsid w:val="00BD3875"/>
    <w:rsid w:val="00BE046C"/>
    <w:rsid w:val="00BE4703"/>
    <w:rsid w:val="00C06AD4"/>
    <w:rsid w:val="00C119E8"/>
    <w:rsid w:val="00C133AE"/>
    <w:rsid w:val="00C1627C"/>
    <w:rsid w:val="00C204F6"/>
    <w:rsid w:val="00C33F13"/>
    <w:rsid w:val="00C50AFC"/>
    <w:rsid w:val="00C52F45"/>
    <w:rsid w:val="00C54F2B"/>
    <w:rsid w:val="00C625AA"/>
    <w:rsid w:val="00C6456A"/>
    <w:rsid w:val="00C65AB3"/>
    <w:rsid w:val="00C67368"/>
    <w:rsid w:val="00C70C61"/>
    <w:rsid w:val="00C72C89"/>
    <w:rsid w:val="00C77575"/>
    <w:rsid w:val="00C81721"/>
    <w:rsid w:val="00C9061B"/>
    <w:rsid w:val="00CA7A44"/>
    <w:rsid w:val="00CB37DB"/>
    <w:rsid w:val="00CB3D3E"/>
    <w:rsid w:val="00CB6122"/>
    <w:rsid w:val="00CC00FA"/>
    <w:rsid w:val="00CC381E"/>
    <w:rsid w:val="00CC4BD0"/>
    <w:rsid w:val="00CD22AE"/>
    <w:rsid w:val="00CD4497"/>
    <w:rsid w:val="00CE2A12"/>
    <w:rsid w:val="00CE617F"/>
    <w:rsid w:val="00CF375A"/>
    <w:rsid w:val="00CF6AE9"/>
    <w:rsid w:val="00D1310E"/>
    <w:rsid w:val="00D13B11"/>
    <w:rsid w:val="00D14CE0"/>
    <w:rsid w:val="00D234B6"/>
    <w:rsid w:val="00D261D5"/>
    <w:rsid w:val="00D26F3E"/>
    <w:rsid w:val="00D33422"/>
    <w:rsid w:val="00D37A58"/>
    <w:rsid w:val="00D37E20"/>
    <w:rsid w:val="00D464C9"/>
    <w:rsid w:val="00D53AF9"/>
    <w:rsid w:val="00D63274"/>
    <w:rsid w:val="00D649E5"/>
    <w:rsid w:val="00D663D3"/>
    <w:rsid w:val="00D729B0"/>
    <w:rsid w:val="00D7418A"/>
    <w:rsid w:val="00D74B03"/>
    <w:rsid w:val="00D7689B"/>
    <w:rsid w:val="00D81525"/>
    <w:rsid w:val="00D838BC"/>
    <w:rsid w:val="00D83D03"/>
    <w:rsid w:val="00DA2545"/>
    <w:rsid w:val="00DA3A8C"/>
    <w:rsid w:val="00DA3F26"/>
    <w:rsid w:val="00DA44A8"/>
    <w:rsid w:val="00DB0444"/>
    <w:rsid w:val="00DC2B12"/>
    <w:rsid w:val="00DC3BF6"/>
    <w:rsid w:val="00DC50E1"/>
    <w:rsid w:val="00DD1A76"/>
    <w:rsid w:val="00DE685B"/>
    <w:rsid w:val="00DE7737"/>
    <w:rsid w:val="00DF7342"/>
    <w:rsid w:val="00E00087"/>
    <w:rsid w:val="00E02A47"/>
    <w:rsid w:val="00E06242"/>
    <w:rsid w:val="00E0796F"/>
    <w:rsid w:val="00E20F53"/>
    <w:rsid w:val="00E41905"/>
    <w:rsid w:val="00E4464E"/>
    <w:rsid w:val="00E50484"/>
    <w:rsid w:val="00E5319E"/>
    <w:rsid w:val="00E54A26"/>
    <w:rsid w:val="00E565EE"/>
    <w:rsid w:val="00E56B41"/>
    <w:rsid w:val="00E57775"/>
    <w:rsid w:val="00E73D0A"/>
    <w:rsid w:val="00E74624"/>
    <w:rsid w:val="00E814D0"/>
    <w:rsid w:val="00E85B2D"/>
    <w:rsid w:val="00E903EC"/>
    <w:rsid w:val="00E9663C"/>
    <w:rsid w:val="00EA1DD8"/>
    <w:rsid w:val="00EA75F5"/>
    <w:rsid w:val="00EB0FD0"/>
    <w:rsid w:val="00EC5478"/>
    <w:rsid w:val="00EC6CD8"/>
    <w:rsid w:val="00ED63AE"/>
    <w:rsid w:val="00EE6847"/>
    <w:rsid w:val="00EE758D"/>
    <w:rsid w:val="00F012E0"/>
    <w:rsid w:val="00F105A9"/>
    <w:rsid w:val="00F2589A"/>
    <w:rsid w:val="00F27948"/>
    <w:rsid w:val="00F33902"/>
    <w:rsid w:val="00F44023"/>
    <w:rsid w:val="00F52891"/>
    <w:rsid w:val="00F6042C"/>
    <w:rsid w:val="00F70B27"/>
    <w:rsid w:val="00F7257B"/>
    <w:rsid w:val="00F767F4"/>
    <w:rsid w:val="00F770CF"/>
    <w:rsid w:val="00F95E37"/>
    <w:rsid w:val="00FA6F70"/>
    <w:rsid w:val="00FB41D7"/>
    <w:rsid w:val="00FC0067"/>
    <w:rsid w:val="00FC5F32"/>
    <w:rsid w:val="00FE0DAF"/>
    <w:rsid w:val="00FE3911"/>
    <w:rsid w:val="00FE6141"/>
    <w:rsid w:val="00FF0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8964AC-E0DC-4124-89EA-DB1D9608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3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E617F"/>
    <w:pPr>
      <w:widowControl w:val="0"/>
      <w:adjustRightInd w:val="0"/>
      <w:spacing w:after="160" w:line="240" w:lineRule="exact"/>
      <w:jc w:val="right"/>
    </w:pPr>
    <w:rPr>
      <w:sz w:val="20"/>
      <w:szCs w:val="20"/>
      <w:lang w:val="en-GB" w:eastAsia="en-US"/>
    </w:rPr>
  </w:style>
  <w:style w:type="paragraph" w:customStyle="1" w:styleId="a4">
    <w:name w:val="Знак"/>
    <w:basedOn w:val="a"/>
    <w:rsid w:val="00A421DF"/>
    <w:pPr>
      <w:spacing w:after="160" w:line="240" w:lineRule="exact"/>
    </w:pPr>
    <w:rPr>
      <w:rFonts w:ascii="Verdana" w:hAnsi="Verdana"/>
      <w:sz w:val="20"/>
      <w:szCs w:val="20"/>
      <w:lang w:val="en-US" w:eastAsia="en-US"/>
    </w:rPr>
  </w:style>
  <w:style w:type="paragraph" w:customStyle="1" w:styleId="-1">
    <w:name w:val="Заголовок-1"/>
    <w:rsid w:val="00A421DF"/>
    <w:pPr>
      <w:tabs>
        <w:tab w:val="left" w:pos="645"/>
      </w:tabs>
      <w:autoSpaceDE w:val="0"/>
      <w:autoSpaceDN w:val="0"/>
      <w:adjustRightInd w:val="0"/>
      <w:spacing w:line="900" w:lineRule="atLeast"/>
    </w:pPr>
    <w:rPr>
      <w:rFonts w:ascii="PragmaticaC" w:hAnsi="PragmaticaC" w:cs="PragmaticaC"/>
      <w:b/>
      <w:bCs/>
      <w:color w:val="000000"/>
      <w:sz w:val="116"/>
      <w:szCs w:val="116"/>
    </w:rPr>
  </w:style>
  <w:style w:type="paragraph" w:styleId="a5">
    <w:name w:val="Balloon Text"/>
    <w:basedOn w:val="a"/>
    <w:semiHidden/>
    <w:rsid w:val="0004586D"/>
    <w:rPr>
      <w:rFonts w:ascii="Tahoma" w:hAnsi="Tahoma" w:cs="Tahoma"/>
      <w:sz w:val="16"/>
      <w:szCs w:val="16"/>
    </w:rPr>
  </w:style>
  <w:style w:type="paragraph" w:styleId="a6">
    <w:name w:val="List Paragraph"/>
    <w:basedOn w:val="a"/>
    <w:uiPriority w:val="34"/>
    <w:qFormat/>
    <w:rsid w:val="00614338"/>
    <w:pPr>
      <w:overflowPunct w:val="0"/>
      <w:autoSpaceDE w:val="0"/>
      <w:autoSpaceDN w:val="0"/>
      <w:adjustRightInd w:val="0"/>
      <w:ind w:left="720"/>
      <w:contextualSpacing/>
    </w:pPr>
    <w:rPr>
      <w:sz w:val="20"/>
      <w:szCs w:val="20"/>
    </w:rPr>
  </w:style>
  <w:style w:type="paragraph" w:styleId="a7">
    <w:name w:val="No Spacing"/>
    <w:link w:val="a8"/>
    <w:uiPriority w:val="1"/>
    <w:qFormat/>
    <w:rsid w:val="00614338"/>
    <w:rPr>
      <w:rFonts w:ascii="Calibri" w:hAnsi="Calibri"/>
      <w:sz w:val="22"/>
      <w:szCs w:val="22"/>
    </w:rPr>
  </w:style>
  <w:style w:type="character" w:customStyle="1" w:styleId="2">
    <w:name w:val="Основной текст (2)_"/>
    <w:basedOn w:val="a0"/>
    <w:link w:val="20"/>
    <w:rsid w:val="001D4F73"/>
    <w:rPr>
      <w:b/>
      <w:bCs/>
      <w:spacing w:val="8"/>
      <w:shd w:val="clear" w:color="auto" w:fill="FFFFFF"/>
    </w:rPr>
  </w:style>
  <w:style w:type="paragraph" w:customStyle="1" w:styleId="20">
    <w:name w:val="Основной текст (2)"/>
    <w:basedOn w:val="a"/>
    <w:link w:val="2"/>
    <w:rsid w:val="001D4F73"/>
    <w:pPr>
      <w:widowControl w:val="0"/>
      <w:shd w:val="clear" w:color="auto" w:fill="FFFFFF"/>
      <w:spacing w:line="320" w:lineRule="exact"/>
    </w:pPr>
    <w:rPr>
      <w:b/>
      <w:bCs/>
      <w:spacing w:val="8"/>
      <w:sz w:val="20"/>
      <w:szCs w:val="20"/>
    </w:rPr>
  </w:style>
  <w:style w:type="character" w:customStyle="1" w:styleId="a9">
    <w:name w:val="Основной текст Знак"/>
    <w:basedOn w:val="a0"/>
    <w:link w:val="aa"/>
    <w:locked/>
    <w:rsid w:val="00F7257B"/>
    <w:rPr>
      <w:spacing w:val="5"/>
      <w:sz w:val="23"/>
      <w:szCs w:val="23"/>
      <w:shd w:val="clear" w:color="auto" w:fill="FFFFFF"/>
    </w:rPr>
  </w:style>
  <w:style w:type="paragraph" w:styleId="aa">
    <w:name w:val="Body Text"/>
    <w:basedOn w:val="a"/>
    <w:link w:val="a9"/>
    <w:rsid w:val="00F7257B"/>
    <w:pPr>
      <w:widowControl w:val="0"/>
      <w:shd w:val="clear" w:color="auto" w:fill="FFFFFF"/>
      <w:spacing w:line="235" w:lineRule="exact"/>
      <w:jc w:val="both"/>
    </w:pPr>
    <w:rPr>
      <w:spacing w:val="5"/>
      <w:sz w:val="23"/>
      <w:szCs w:val="23"/>
    </w:rPr>
  </w:style>
  <w:style w:type="character" w:customStyle="1" w:styleId="1">
    <w:name w:val="Основной текст Знак1"/>
    <w:basedOn w:val="a0"/>
    <w:rsid w:val="00F7257B"/>
    <w:rPr>
      <w:sz w:val="24"/>
      <w:szCs w:val="24"/>
    </w:rPr>
  </w:style>
  <w:style w:type="character" w:styleId="ab">
    <w:name w:val="Hyperlink"/>
    <w:basedOn w:val="a0"/>
    <w:uiPriority w:val="99"/>
    <w:rsid w:val="001F5454"/>
    <w:rPr>
      <w:rFonts w:cs="Times New Roman"/>
      <w:color w:val="0000FF"/>
      <w:u w:val="single"/>
    </w:rPr>
  </w:style>
  <w:style w:type="paragraph" w:customStyle="1" w:styleId="ConsPlusTitle">
    <w:name w:val="ConsPlusTitle"/>
    <w:rsid w:val="00BE046C"/>
    <w:pPr>
      <w:widowControl w:val="0"/>
      <w:autoSpaceDE w:val="0"/>
      <w:autoSpaceDN w:val="0"/>
    </w:pPr>
    <w:rPr>
      <w:rFonts w:ascii="Calibri" w:hAnsi="Calibri" w:cs="Calibri"/>
      <w:b/>
      <w:sz w:val="22"/>
    </w:rPr>
  </w:style>
  <w:style w:type="character" w:customStyle="1" w:styleId="a8">
    <w:name w:val="Без интервала Знак"/>
    <w:link w:val="a7"/>
    <w:uiPriority w:val="1"/>
    <w:locked/>
    <w:rsid w:val="009522C7"/>
    <w:rPr>
      <w:rFonts w:ascii="Calibri" w:hAnsi="Calibri"/>
      <w:sz w:val="22"/>
      <w:szCs w:val="22"/>
      <w:lang w:bidi="ar-SA"/>
    </w:rPr>
  </w:style>
  <w:style w:type="paragraph" w:customStyle="1" w:styleId="10">
    <w:name w:val="Абзац списка1"/>
    <w:basedOn w:val="a"/>
    <w:rsid w:val="00297C41"/>
    <w:pPr>
      <w:overflowPunct w:val="0"/>
      <w:autoSpaceDE w:val="0"/>
      <w:autoSpaceDN w:val="0"/>
      <w:adjustRightInd w:val="0"/>
      <w:ind w:left="720"/>
      <w:contextualSpacing/>
    </w:pPr>
    <w:rPr>
      <w:sz w:val="20"/>
      <w:szCs w:val="20"/>
    </w:rPr>
  </w:style>
  <w:style w:type="paragraph" w:customStyle="1" w:styleId="21">
    <w:name w:val="Основной текст2"/>
    <w:basedOn w:val="a"/>
    <w:rsid w:val="00412816"/>
    <w:pPr>
      <w:widowControl w:val="0"/>
      <w:shd w:val="clear" w:color="auto" w:fill="FFFFFF"/>
      <w:spacing w:line="322" w:lineRule="exact"/>
      <w:ind w:hanging="360"/>
      <w:jc w:val="center"/>
    </w:pPr>
    <w:rPr>
      <w:spacing w:val="5"/>
      <w:sz w:val="22"/>
      <w:szCs w:val="22"/>
      <w:lang w:eastAsia="en-US"/>
    </w:rPr>
  </w:style>
  <w:style w:type="table" w:styleId="ac">
    <w:name w:val="Table Grid"/>
    <w:basedOn w:val="a1"/>
    <w:uiPriority w:val="59"/>
    <w:rsid w:val="00FF04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770CF"/>
    <w:pPr>
      <w:widowControl w:val="0"/>
      <w:autoSpaceDE w:val="0"/>
      <w:autoSpaceDN w:val="0"/>
      <w:adjustRightInd w:val="0"/>
      <w:ind w:firstLine="720"/>
    </w:pPr>
    <w:rPr>
      <w:rFonts w:ascii="Arial" w:hAnsi="Arial" w:cs="Arial"/>
    </w:rPr>
  </w:style>
  <w:style w:type="paragraph" w:customStyle="1" w:styleId="msonormalmailrucssattributepostfix">
    <w:name w:val="msonormal_mailru_css_attribute_postfix"/>
    <w:basedOn w:val="a"/>
    <w:rsid w:val="00735D74"/>
    <w:pPr>
      <w:spacing w:before="100" w:beforeAutospacing="1" w:after="100" w:afterAutospacing="1"/>
    </w:pPr>
  </w:style>
  <w:style w:type="paragraph" w:styleId="ad">
    <w:name w:val="Signature"/>
    <w:basedOn w:val="a"/>
    <w:link w:val="ae"/>
    <w:rsid w:val="009A6711"/>
    <w:pPr>
      <w:ind w:left="4252"/>
    </w:pPr>
    <w:rPr>
      <w:sz w:val="20"/>
      <w:szCs w:val="20"/>
    </w:rPr>
  </w:style>
  <w:style w:type="character" w:customStyle="1" w:styleId="ae">
    <w:name w:val="Подпись Знак"/>
    <w:basedOn w:val="a0"/>
    <w:link w:val="ad"/>
    <w:rsid w:val="009A6711"/>
  </w:style>
  <w:style w:type="paragraph" w:styleId="af">
    <w:name w:val="Normal (Web)"/>
    <w:basedOn w:val="a"/>
    <w:uiPriority w:val="99"/>
    <w:unhideWhenUsed/>
    <w:rsid w:val="009D54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204901">
      <w:bodyDiv w:val="1"/>
      <w:marLeft w:val="0"/>
      <w:marRight w:val="0"/>
      <w:marTop w:val="0"/>
      <w:marBottom w:val="0"/>
      <w:divBdr>
        <w:top w:val="none" w:sz="0" w:space="0" w:color="auto"/>
        <w:left w:val="none" w:sz="0" w:space="0" w:color="auto"/>
        <w:bottom w:val="none" w:sz="0" w:space="0" w:color="auto"/>
        <w:right w:val="none" w:sz="0" w:space="0" w:color="auto"/>
      </w:divBdr>
    </w:div>
    <w:div w:id="16748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314A3-A4F8-4A89-8982-D5B51614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1825</Words>
  <Characters>10404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П Р О Т О К О Л  № 1</vt:lpstr>
    </vt:vector>
  </TitlesOfParts>
  <Company>Администрация</Company>
  <LinksUpToDate>false</LinksUpToDate>
  <CharactersWithSpaces>12205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1</dc:title>
  <dc:creator>OOB</dc:creator>
  <cp:lastModifiedBy>ГО и ЧС</cp:lastModifiedBy>
  <cp:revision>6</cp:revision>
  <cp:lastPrinted>2024-12-28T06:06:00Z</cp:lastPrinted>
  <dcterms:created xsi:type="dcterms:W3CDTF">2024-12-26T12:13:00Z</dcterms:created>
  <dcterms:modified xsi:type="dcterms:W3CDTF">2024-12-28T06:06:00Z</dcterms:modified>
</cp:coreProperties>
</file>