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A5" w:rsidRPr="0083674E" w:rsidRDefault="001074C1">
      <w:pPr>
        <w:pStyle w:val="10"/>
        <w:keepNext/>
        <w:keepLines/>
        <w:spacing w:after="100"/>
        <w:jc w:val="center"/>
        <w:rPr>
          <w:sz w:val="20"/>
          <w:szCs w:val="20"/>
        </w:rPr>
      </w:pPr>
      <w:bookmarkStart w:id="0" w:name="bookmark0"/>
      <w:r w:rsidRPr="0083674E">
        <w:rPr>
          <w:sz w:val="20"/>
          <w:szCs w:val="20"/>
        </w:rPr>
        <w:t>ИЗВЕЩЕНИЕ</w:t>
      </w:r>
      <w:bookmarkEnd w:id="0"/>
    </w:p>
    <w:p w:rsidR="00344EA5" w:rsidRPr="0083674E" w:rsidRDefault="001074C1">
      <w:pPr>
        <w:pStyle w:val="11"/>
        <w:spacing w:after="160"/>
        <w:ind w:firstLine="0"/>
        <w:jc w:val="center"/>
        <w:rPr>
          <w:sz w:val="20"/>
          <w:szCs w:val="20"/>
        </w:rPr>
      </w:pPr>
      <w:r w:rsidRPr="0083674E">
        <w:rPr>
          <w:sz w:val="20"/>
          <w:szCs w:val="20"/>
        </w:rPr>
        <w:t xml:space="preserve">О проведении </w:t>
      </w:r>
      <w:r w:rsidR="001D0A72" w:rsidRPr="0083674E">
        <w:rPr>
          <w:sz w:val="20"/>
          <w:szCs w:val="20"/>
        </w:rPr>
        <w:t xml:space="preserve">открытого </w:t>
      </w:r>
      <w:r w:rsidRPr="0083674E">
        <w:rPr>
          <w:sz w:val="20"/>
          <w:szCs w:val="20"/>
        </w:rPr>
        <w:t>аукциона в электронной форме</w:t>
      </w:r>
      <w:r w:rsidRPr="0083674E">
        <w:rPr>
          <w:sz w:val="20"/>
          <w:szCs w:val="20"/>
        </w:rPr>
        <w:br/>
      </w:r>
      <w:r w:rsidR="001D0A72" w:rsidRPr="0083674E">
        <w:rPr>
          <w:sz w:val="20"/>
          <w:szCs w:val="20"/>
        </w:rPr>
        <w:t>на право заключения договора</w:t>
      </w:r>
      <w:r w:rsidR="00A14729" w:rsidRPr="0083674E">
        <w:rPr>
          <w:sz w:val="20"/>
          <w:szCs w:val="20"/>
        </w:rPr>
        <w:t xml:space="preserve"> </w:t>
      </w:r>
      <w:r w:rsidR="001D0A72" w:rsidRPr="0083674E">
        <w:rPr>
          <w:sz w:val="20"/>
          <w:szCs w:val="20"/>
        </w:rPr>
        <w:t>аренды</w:t>
      </w:r>
      <w:r w:rsidR="00F67DC2" w:rsidRPr="0083674E">
        <w:rPr>
          <w:sz w:val="20"/>
          <w:szCs w:val="20"/>
        </w:rPr>
        <w:t xml:space="preserve"> земельного участка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670"/>
        <w:gridCol w:w="2667"/>
        <w:gridCol w:w="6598"/>
      </w:tblGrid>
      <w:tr w:rsidR="00344EA5" w:rsidRPr="009D0EF2" w:rsidTr="00B30BBF">
        <w:trPr>
          <w:trHeight w:hRule="exact" w:val="288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Pr="009D0EF2" w:rsidRDefault="001074C1">
            <w:pPr>
              <w:pStyle w:val="a7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1. Форма проведения торгов</w:t>
            </w:r>
          </w:p>
        </w:tc>
      </w:tr>
      <w:tr w:rsidR="00344EA5" w:rsidRPr="009D0EF2" w:rsidTr="00B30BBF">
        <w:trPr>
          <w:trHeight w:hRule="exact" w:val="6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Тип и способ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5E6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Аукцион на повышение начальной цены в электронной форме (на электронной торговой площадке</w:t>
            </w:r>
            <w:r w:rsidR="005E61C0" w:rsidRPr="009D0EF2">
              <w:rPr>
                <w:sz w:val="18"/>
                <w:szCs w:val="18"/>
              </w:rPr>
              <w:t xml:space="preserve"> АО «Сбербанк-АСТ»</w:t>
            </w:r>
            <w:r w:rsidRPr="009D0EF2">
              <w:rPr>
                <w:sz w:val="18"/>
                <w:szCs w:val="18"/>
                <w:lang w:eastAsia="en-US" w:bidi="en-US"/>
              </w:rPr>
              <w:t>)</w:t>
            </w:r>
          </w:p>
        </w:tc>
      </w:tr>
      <w:tr w:rsidR="00344EA5" w:rsidRPr="009D0EF2" w:rsidTr="00B30BBF">
        <w:trPr>
          <w:trHeight w:hRule="exact" w:val="41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Форма (состав участников)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Открытый</w:t>
            </w:r>
          </w:p>
        </w:tc>
      </w:tr>
      <w:tr w:rsidR="00344EA5" w:rsidRPr="009D0EF2" w:rsidTr="00B30BBF">
        <w:trPr>
          <w:trHeight w:hRule="exact" w:val="43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Способ (форма) подачи предложений о цене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Открытый</w:t>
            </w:r>
          </w:p>
        </w:tc>
      </w:tr>
      <w:tr w:rsidR="00344EA5" w:rsidRPr="009D0EF2" w:rsidTr="00B30BBF">
        <w:trPr>
          <w:trHeight w:hRule="exact" w:val="557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Pr="009D0EF2" w:rsidRDefault="001074C1" w:rsidP="0083674E">
            <w:pPr>
              <w:pStyle w:val="a7"/>
              <w:spacing w:line="259" w:lineRule="auto"/>
              <w:ind w:left="13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2. Наименование органа местного самоуправления, принявшего</w:t>
            </w:r>
            <w:r w:rsidR="0083674E" w:rsidRPr="009D0EF2">
              <w:rPr>
                <w:b/>
                <w:bCs/>
                <w:sz w:val="18"/>
                <w:szCs w:val="18"/>
              </w:rPr>
              <w:t xml:space="preserve"> решение о проведении аукциона, </w:t>
            </w:r>
            <w:r w:rsidRPr="009D0EF2">
              <w:rPr>
                <w:b/>
                <w:bCs/>
                <w:sz w:val="18"/>
                <w:szCs w:val="18"/>
              </w:rPr>
              <w:t>реквизиты указанного решения</w:t>
            </w:r>
          </w:p>
        </w:tc>
      </w:tr>
      <w:tr w:rsidR="00344EA5" w:rsidRPr="009D0EF2" w:rsidTr="009D0EF2">
        <w:trPr>
          <w:trHeight w:hRule="exact" w:val="113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Орган местного самоуправления, принявший решение о проведении аукциона, ответственное лицо за проведение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spacing w:line="254" w:lineRule="auto"/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 xml:space="preserve">Администрация </w:t>
            </w:r>
            <w:r w:rsidR="005E61C0" w:rsidRPr="009D0EF2">
              <w:rPr>
                <w:b/>
                <w:bCs/>
                <w:sz w:val="18"/>
                <w:szCs w:val="18"/>
              </w:rPr>
              <w:t>городского поселения «Троицко-Печорск»</w:t>
            </w:r>
          </w:p>
          <w:p w:rsidR="00344EA5" w:rsidRPr="009D0EF2" w:rsidRDefault="001074C1" w:rsidP="003107E5">
            <w:pPr>
              <w:pStyle w:val="a7"/>
              <w:spacing w:line="254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(далее - Организатор)</w:t>
            </w:r>
          </w:p>
        </w:tc>
      </w:tr>
      <w:tr w:rsidR="00344EA5" w:rsidRPr="009D0EF2" w:rsidTr="00B73025">
        <w:trPr>
          <w:trHeight w:hRule="exact"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(место нахождения)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16</w:t>
            </w:r>
            <w:r w:rsidR="001D0A72" w:rsidRPr="009D0EF2">
              <w:rPr>
                <w:sz w:val="18"/>
                <w:szCs w:val="18"/>
              </w:rPr>
              <w:t>9420</w:t>
            </w:r>
            <w:r w:rsidRPr="009D0EF2">
              <w:rPr>
                <w:sz w:val="18"/>
                <w:szCs w:val="18"/>
              </w:rPr>
              <w:t xml:space="preserve">, </w:t>
            </w:r>
            <w:r w:rsidR="001D0A72" w:rsidRPr="009D0EF2">
              <w:rPr>
                <w:sz w:val="18"/>
                <w:szCs w:val="18"/>
              </w:rPr>
              <w:t>Республика Коми,</w:t>
            </w:r>
            <w:r w:rsidR="005E61C0" w:rsidRPr="009D0EF2">
              <w:rPr>
                <w:sz w:val="18"/>
                <w:szCs w:val="18"/>
              </w:rPr>
              <w:t xml:space="preserve"> </w:t>
            </w:r>
            <w:r w:rsidR="001D0A72" w:rsidRPr="009D0EF2">
              <w:rPr>
                <w:sz w:val="18"/>
                <w:szCs w:val="18"/>
              </w:rPr>
              <w:t xml:space="preserve">Троицко-Печорский </w:t>
            </w:r>
            <w:r w:rsidRPr="009D0EF2">
              <w:rPr>
                <w:sz w:val="18"/>
                <w:szCs w:val="18"/>
              </w:rPr>
              <w:t>район,</w:t>
            </w:r>
            <w:r w:rsidR="005E61C0" w:rsidRPr="009D0EF2">
              <w:rPr>
                <w:sz w:val="18"/>
                <w:szCs w:val="18"/>
              </w:rPr>
              <w:t xml:space="preserve"> </w:t>
            </w:r>
            <w:r w:rsidR="001D0A72" w:rsidRPr="009D0EF2">
              <w:rPr>
                <w:sz w:val="18"/>
                <w:szCs w:val="18"/>
              </w:rPr>
              <w:t>пгт</w:t>
            </w:r>
            <w:r w:rsidRPr="009D0EF2">
              <w:rPr>
                <w:sz w:val="18"/>
                <w:szCs w:val="18"/>
              </w:rPr>
              <w:t xml:space="preserve">. </w:t>
            </w:r>
            <w:r w:rsidR="001D0A72" w:rsidRPr="009D0EF2">
              <w:rPr>
                <w:sz w:val="18"/>
                <w:szCs w:val="18"/>
              </w:rPr>
              <w:t>Троицко-Печорск</w:t>
            </w:r>
            <w:r w:rsidRPr="009D0EF2">
              <w:rPr>
                <w:sz w:val="18"/>
                <w:szCs w:val="18"/>
              </w:rPr>
              <w:t xml:space="preserve">, ул. </w:t>
            </w:r>
            <w:r w:rsidR="005E61C0" w:rsidRPr="009D0EF2">
              <w:rPr>
                <w:sz w:val="18"/>
                <w:szCs w:val="18"/>
              </w:rPr>
              <w:t>Мира</w:t>
            </w:r>
            <w:r w:rsidRPr="009D0EF2">
              <w:rPr>
                <w:sz w:val="18"/>
                <w:szCs w:val="18"/>
              </w:rPr>
              <w:t>, д.</w:t>
            </w:r>
            <w:r w:rsidR="005E61C0" w:rsidRPr="009D0EF2">
              <w:rPr>
                <w:sz w:val="18"/>
                <w:szCs w:val="18"/>
              </w:rPr>
              <w:t xml:space="preserve"> </w:t>
            </w:r>
            <w:r w:rsidR="001D0A72" w:rsidRPr="009D0EF2">
              <w:rPr>
                <w:sz w:val="18"/>
                <w:szCs w:val="18"/>
              </w:rPr>
              <w:t>2</w:t>
            </w:r>
            <w:r w:rsidR="005E61C0" w:rsidRPr="009D0EF2">
              <w:rPr>
                <w:sz w:val="18"/>
                <w:szCs w:val="18"/>
              </w:rPr>
              <w:t>6</w:t>
            </w:r>
          </w:p>
        </w:tc>
      </w:tr>
      <w:tr w:rsidR="00344EA5" w:rsidRPr="009D0EF2" w:rsidTr="00B30BBF">
        <w:trPr>
          <w:trHeight w:hRule="exact" w:val="47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электронной почты, оф</w:t>
            </w:r>
            <w:r w:rsidR="003107E5" w:rsidRPr="009D0EF2">
              <w:rPr>
                <w:sz w:val="18"/>
                <w:szCs w:val="18"/>
              </w:rPr>
              <w:t xml:space="preserve">ициальный </w:t>
            </w:r>
            <w:r w:rsidRPr="009D0EF2">
              <w:rPr>
                <w:sz w:val="18"/>
                <w:szCs w:val="18"/>
              </w:rPr>
              <w:t>сайт,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FF7" w:rsidRDefault="006A253D" w:rsidP="005E61C0">
            <w:pPr>
              <w:pStyle w:val="a7"/>
              <w:jc w:val="both"/>
              <w:rPr>
                <w:color w:val="auto"/>
                <w:sz w:val="18"/>
                <w:szCs w:val="18"/>
              </w:rPr>
            </w:pPr>
            <w:hyperlink r:id="rId8" w:history="1">
              <w:r w:rsidR="00B30BBF" w:rsidRPr="009D0EF2">
                <w:rPr>
                  <w:rStyle w:val="a8"/>
                  <w:sz w:val="18"/>
                  <w:szCs w:val="18"/>
                  <w:lang w:val="en-US"/>
                </w:rPr>
                <w:t>trp</w:t>
              </w:r>
              <w:r w:rsidR="00B30BBF" w:rsidRPr="009D0EF2">
                <w:rPr>
                  <w:rStyle w:val="a8"/>
                  <w:sz w:val="18"/>
                  <w:szCs w:val="18"/>
                </w:rPr>
                <w:t>-</w:t>
              </w:r>
              <w:r w:rsidR="00B30BBF" w:rsidRPr="009D0EF2">
                <w:rPr>
                  <w:rStyle w:val="a8"/>
                  <w:sz w:val="18"/>
                  <w:szCs w:val="18"/>
                  <w:lang w:val="en-US"/>
                </w:rPr>
                <w:t>admgp</w:t>
              </w:r>
              <w:r w:rsidR="00B30BBF" w:rsidRPr="009D0EF2">
                <w:rPr>
                  <w:rStyle w:val="a8"/>
                  <w:sz w:val="18"/>
                  <w:szCs w:val="18"/>
                </w:rPr>
                <w:t>@</w:t>
              </w:r>
              <w:r w:rsidR="00B30BBF" w:rsidRPr="009D0EF2">
                <w:rPr>
                  <w:rStyle w:val="a8"/>
                  <w:sz w:val="18"/>
                  <w:szCs w:val="18"/>
                  <w:lang w:val="en-US"/>
                </w:rPr>
                <w:t>yandex</w:t>
              </w:r>
              <w:r w:rsidR="00B30BBF" w:rsidRPr="009D0EF2">
                <w:rPr>
                  <w:rStyle w:val="a8"/>
                  <w:sz w:val="18"/>
                  <w:szCs w:val="18"/>
                </w:rPr>
                <w:t>.</w:t>
              </w:r>
              <w:r w:rsidR="00B30BBF" w:rsidRPr="009D0EF2">
                <w:rPr>
                  <w:rStyle w:val="a8"/>
                  <w:sz w:val="18"/>
                  <w:szCs w:val="18"/>
                  <w:lang w:val="en-US"/>
                </w:rPr>
                <w:t>ru</w:t>
              </w:r>
            </w:hyperlink>
            <w:r w:rsidR="00B30BBF" w:rsidRPr="009D0EF2">
              <w:rPr>
                <w:sz w:val="18"/>
                <w:szCs w:val="18"/>
              </w:rPr>
              <w:t xml:space="preserve">, </w:t>
            </w:r>
            <w:hyperlink r:id="rId9" w:history="1">
              <w:r w:rsidR="00B30BBF" w:rsidRPr="009D0EF2">
                <w:rPr>
                  <w:rStyle w:val="a8"/>
                  <w:sz w:val="18"/>
                  <w:szCs w:val="18"/>
                </w:rPr>
                <w:t>https://troicko-pechorsk-r11.gosweb.gosuslugi.ru/</w:t>
              </w:r>
            </w:hyperlink>
            <w:r w:rsidR="00B30BBF" w:rsidRPr="009D0EF2">
              <w:rPr>
                <w:sz w:val="18"/>
                <w:szCs w:val="18"/>
              </w:rPr>
              <w:t xml:space="preserve">, </w:t>
            </w:r>
          </w:p>
          <w:p w:rsidR="00344EA5" w:rsidRPr="009D0EF2" w:rsidRDefault="001D0A72" w:rsidP="005E6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color w:val="auto"/>
                <w:sz w:val="18"/>
                <w:szCs w:val="18"/>
              </w:rPr>
              <w:t>тел. 8(82138)</w:t>
            </w:r>
            <w:r w:rsidR="005E61C0" w:rsidRPr="009D0EF2">
              <w:rPr>
                <w:color w:val="auto"/>
                <w:sz w:val="18"/>
                <w:szCs w:val="18"/>
              </w:rPr>
              <w:t>97378</w:t>
            </w:r>
          </w:p>
        </w:tc>
      </w:tr>
      <w:tr w:rsidR="00344EA5" w:rsidRPr="009D0EF2" w:rsidTr="00B30BBF">
        <w:trPr>
          <w:trHeight w:hRule="exact" w:val="99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83674E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Реквизиты решения о про</w:t>
            </w:r>
            <w:r w:rsidR="001074C1" w:rsidRPr="009D0EF2">
              <w:rPr>
                <w:sz w:val="18"/>
                <w:szCs w:val="18"/>
              </w:rPr>
              <w:t>ведении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CF7F16" w:rsidP="0097185F">
            <w:pPr>
              <w:pStyle w:val="a7"/>
              <w:tabs>
                <w:tab w:val="left" w:pos="1805"/>
                <w:tab w:val="left" w:pos="3696"/>
              </w:tabs>
              <w:spacing w:line="257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Постановление администрации </w:t>
            </w:r>
            <w:r w:rsidR="005E61C0" w:rsidRPr="009D0EF2">
              <w:rPr>
                <w:sz w:val="18"/>
                <w:szCs w:val="18"/>
              </w:rPr>
              <w:t>городского поселения «Троицко-Печорск»</w:t>
            </w:r>
            <w:r w:rsidR="001074C1" w:rsidRPr="009D0EF2">
              <w:rPr>
                <w:sz w:val="18"/>
                <w:szCs w:val="18"/>
              </w:rPr>
              <w:t xml:space="preserve"> </w:t>
            </w:r>
            <w:r w:rsidR="001074C1" w:rsidRPr="009D0EF2">
              <w:rPr>
                <w:bCs/>
                <w:sz w:val="18"/>
                <w:szCs w:val="18"/>
              </w:rPr>
              <w:t>от «</w:t>
            </w:r>
            <w:r w:rsidR="0097185F">
              <w:rPr>
                <w:bCs/>
                <w:sz w:val="18"/>
                <w:szCs w:val="18"/>
              </w:rPr>
              <w:t>27</w:t>
            </w:r>
            <w:r w:rsidR="001074C1" w:rsidRPr="009D0EF2">
              <w:rPr>
                <w:bCs/>
                <w:sz w:val="18"/>
                <w:szCs w:val="18"/>
              </w:rPr>
              <w:t xml:space="preserve">» </w:t>
            </w:r>
            <w:r w:rsidR="0097185F">
              <w:rPr>
                <w:bCs/>
                <w:sz w:val="18"/>
                <w:szCs w:val="18"/>
              </w:rPr>
              <w:t>января</w:t>
            </w:r>
            <w:r w:rsidR="005E61C0" w:rsidRPr="009D0EF2">
              <w:rPr>
                <w:bCs/>
                <w:sz w:val="18"/>
                <w:szCs w:val="18"/>
              </w:rPr>
              <w:t xml:space="preserve"> </w:t>
            </w:r>
            <w:r w:rsidR="007C76EE" w:rsidRPr="009D0EF2">
              <w:rPr>
                <w:bCs/>
                <w:sz w:val="18"/>
                <w:szCs w:val="18"/>
              </w:rPr>
              <w:t>202</w:t>
            </w:r>
            <w:r w:rsidR="0097185F">
              <w:rPr>
                <w:bCs/>
                <w:sz w:val="18"/>
                <w:szCs w:val="18"/>
              </w:rPr>
              <w:t>5</w:t>
            </w:r>
            <w:r w:rsidR="001074C1" w:rsidRPr="009D0EF2">
              <w:rPr>
                <w:bCs/>
                <w:sz w:val="18"/>
                <w:szCs w:val="18"/>
              </w:rPr>
              <w:t xml:space="preserve"> года № </w:t>
            </w:r>
            <w:r w:rsidR="0097185F">
              <w:rPr>
                <w:bCs/>
                <w:color w:val="auto"/>
                <w:sz w:val="18"/>
                <w:szCs w:val="18"/>
              </w:rPr>
              <w:t>15</w:t>
            </w:r>
            <w:r w:rsidR="005E61C0" w:rsidRPr="009D0EF2">
              <w:rPr>
                <w:bCs/>
                <w:sz w:val="18"/>
                <w:szCs w:val="18"/>
              </w:rPr>
              <w:t xml:space="preserve"> </w:t>
            </w:r>
            <w:r w:rsidR="001074C1" w:rsidRPr="009D0EF2">
              <w:rPr>
                <w:sz w:val="18"/>
                <w:szCs w:val="18"/>
              </w:rPr>
              <w:t>«</w:t>
            </w:r>
            <w:r w:rsidR="001D0A72" w:rsidRPr="009D0EF2">
              <w:rPr>
                <w:sz w:val="18"/>
                <w:szCs w:val="18"/>
              </w:rPr>
              <w:t>О проведении открытого аукциона в электронной форме</w:t>
            </w:r>
            <w:r w:rsidR="005E61C0" w:rsidRPr="009D0EF2">
              <w:rPr>
                <w:sz w:val="18"/>
                <w:szCs w:val="18"/>
              </w:rPr>
              <w:t xml:space="preserve"> </w:t>
            </w:r>
            <w:r w:rsidR="001D0A72" w:rsidRPr="009D0EF2">
              <w:rPr>
                <w:sz w:val="18"/>
                <w:szCs w:val="18"/>
              </w:rPr>
              <w:t>на право заключения договора аренды земельного участка</w:t>
            </w:r>
            <w:r w:rsidR="001074C1" w:rsidRPr="009D0EF2">
              <w:rPr>
                <w:sz w:val="18"/>
                <w:szCs w:val="18"/>
              </w:rPr>
              <w:t>»</w:t>
            </w:r>
          </w:p>
        </w:tc>
      </w:tr>
      <w:tr w:rsidR="00F86A1B" w:rsidRPr="009D0EF2" w:rsidTr="00B30BBF">
        <w:trPr>
          <w:trHeight w:hRule="exact" w:val="289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A1B" w:rsidRPr="009D0EF2" w:rsidRDefault="00F86A1B" w:rsidP="003107E5">
            <w:pPr>
              <w:pStyle w:val="a7"/>
              <w:tabs>
                <w:tab w:val="left" w:pos="1805"/>
                <w:tab w:val="left" w:pos="3696"/>
              </w:tabs>
              <w:spacing w:line="257" w:lineRule="auto"/>
              <w:jc w:val="center"/>
              <w:rPr>
                <w:b/>
                <w:sz w:val="18"/>
                <w:szCs w:val="18"/>
              </w:rPr>
            </w:pPr>
            <w:r w:rsidRPr="009D0EF2">
              <w:rPr>
                <w:b/>
                <w:sz w:val="18"/>
                <w:szCs w:val="18"/>
              </w:rPr>
              <w:t xml:space="preserve">3. </w:t>
            </w:r>
            <w:r w:rsidR="00F67DC2" w:rsidRPr="009D0EF2">
              <w:rPr>
                <w:b/>
                <w:sz w:val="18"/>
                <w:szCs w:val="18"/>
              </w:rPr>
              <w:t>О</w:t>
            </w:r>
            <w:r w:rsidRPr="009D0EF2">
              <w:rPr>
                <w:b/>
                <w:sz w:val="18"/>
                <w:szCs w:val="18"/>
              </w:rPr>
              <w:t>тветственное лицо за проведение аукциона в электронной форме</w:t>
            </w:r>
          </w:p>
        </w:tc>
      </w:tr>
      <w:tr w:rsidR="00F86A1B" w:rsidRPr="009D0EF2" w:rsidTr="00B30BBF">
        <w:trPr>
          <w:trHeight w:hRule="exact" w:val="2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6A1B" w:rsidRPr="009D0EF2" w:rsidRDefault="00F86A1B" w:rsidP="001171DE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6A1B" w:rsidRPr="009D0EF2" w:rsidRDefault="00F86A1B" w:rsidP="005E61C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Контактные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A1B" w:rsidRPr="009D0EF2" w:rsidRDefault="00047BA0" w:rsidP="003107E5">
            <w:pPr>
              <w:pStyle w:val="a7"/>
              <w:spacing w:line="25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Чупрынина Анна Викторовна 8(82138)97013</w:t>
            </w:r>
          </w:p>
        </w:tc>
      </w:tr>
      <w:tr w:rsidR="00344EA5" w:rsidRPr="009D0EF2" w:rsidTr="00B30BBF">
        <w:trPr>
          <w:trHeight w:hRule="exact" w:val="298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A5" w:rsidRPr="009D0EF2" w:rsidRDefault="001074C1" w:rsidP="003107E5">
            <w:pPr>
              <w:pStyle w:val="a7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4. Оператор электронной площадки</w:t>
            </w:r>
          </w:p>
        </w:tc>
      </w:tr>
      <w:tr w:rsidR="00344EA5" w:rsidRPr="009D0EF2" w:rsidTr="00B30BBF">
        <w:trPr>
          <w:trHeight w:hRule="exact" w:val="28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3107E5">
            <w:pPr>
              <w:pStyle w:val="a7"/>
              <w:spacing w:line="269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Оператор электронной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5E61C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Наименование: </w:t>
            </w:r>
            <w:r w:rsidR="005E61C0" w:rsidRPr="009D0EF2">
              <w:rPr>
                <w:b/>
                <w:bCs/>
                <w:sz w:val="18"/>
                <w:szCs w:val="18"/>
              </w:rPr>
              <w:t>Акционерное общество «Сбербанк-Автоматизированная система торгов»</w:t>
            </w:r>
            <w:r w:rsidRPr="009D0EF2">
              <w:rPr>
                <w:b/>
                <w:bCs/>
                <w:sz w:val="18"/>
                <w:szCs w:val="18"/>
              </w:rPr>
              <w:t>.</w:t>
            </w:r>
            <w:r w:rsidR="005E61C0" w:rsidRPr="009D0EF2">
              <w:rPr>
                <w:b/>
                <w:bCs/>
                <w:sz w:val="18"/>
                <w:szCs w:val="18"/>
              </w:rPr>
              <w:t xml:space="preserve"> </w:t>
            </w:r>
            <w:r w:rsidRPr="009D0EF2">
              <w:rPr>
                <w:sz w:val="18"/>
                <w:szCs w:val="18"/>
              </w:rPr>
              <w:t>(Оператор электронной площадки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 аппаратными средствами, обеспечивающее ее функционирование и включенное в</w:t>
            </w:r>
            <w:r w:rsidR="005E61C0" w:rsidRPr="009D0EF2">
              <w:rPr>
                <w:sz w:val="18"/>
                <w:szCs w:val="18"/>
              </w:rPr>
              <w:t xml:space="preserve"> </w:t>
            </w:r>
            <w:r w:rsidRPr="009D0EF2">
              <w:rPr>
                <w:sz w:val="18"/>
                <w:szCs w:val="18"/>
              </w:rPr>
              <w:t>перечень операторов электронных площадок, утвержденный Распоряжением Правительства Российской Федерации от 12.07.2018</w:t>
            </w:r>
            <w:r w:rsidR="005E61C0" w:rsidRPr="009D0EF2">
              <w:rPr>
                <w:sz w:val="18"/>
                <w:szCs w:val="18"/>
              </w:rPr>
              <w:t xml:space="preserve"> </w:t>
            </w:r>
            <w:r w:rsidRPr="009D0EF2">
              <w:rPr>
                <w:sz w:val="18"/>
                <w:szCs w:val="18"/>
              </w:rPr>
              <w:t>№ 1447</w:t>
            </w:r>
            <w:r w:rsidRPr="009D0EF2">
              <w:rPr>
                <w:sz w:val="18"/>
                <w:szCs w:val="18"/>
              </w:rPr>
              <w:softHyphen/>
              <w:t>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223-ФЗ»).</w:t>
            </w:r>
          </w:p>
        </w:tc>
      </w:tr>
      <w:tr w:rsidR="00344EA5" w:rsidRPr="009D0EF2" w:rsidTr="00B30BBF">
        <w:trPr>
          <w:trHeight w:hRule="exact" w:val="56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1171DE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16113F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(место нахождения)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6113F" w:rsidP="00593A05">
            <w:pPr>
              <w:pStyle w:val="a7"/>
              <w:spacing w:line="233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119435</w:t>
            </w:r>
            <w:r w:rsidR="001074C1" w:rsidRPr="009D0EF2">
              <w:rPr>
                <w:sz w:val="18"/>
                <w:szCs w:val="18"/>
              </w:rPr>
              <w:t xml:space="preserve">, город Москва, </w:t>
            </w:r>
            <w:r w:rsidRPr="009D0EF2">
              <w:rPr>
                <w:sz w:val="18"/>
                <w:szCs w:val="18"/>
              </w:rPr>
              <w:t>Большой Саввинский переулок</w:t>
            </w:r>
            <w:r w:rsidR="001074C1" w:rsidRPr="009D0EF2">
              <w:rPr>
                <w:sz w:val="18"/>
                <w:szCs w:val="18"/>
              </w:rPr>
              <w:t xml:space="preserve">, дом </w:t>
            </w:r>
            <w:r w:rsidR="00337045" w:rsidRPr="009D0EF2">
              <w:rPr>
                <w:sz w:val="18"/>
                <w:szCs w:val="18"/>
              </w:rPr>
              <w:t>12, строение 9</w:t>
            </w:r>
          </w:p>
        </w:tc>
      </w:tr>
      <w:tr w:rsidR="00344EA5" w:rsidRPr="009D0EF2" w:rsidTr="00B30BBF">
        <w:trPr>
          <w:trHeight w:hRule="exact" w:val="56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1171DE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16113F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электронной почты, оф.</w:t>
            </w:r>
            <w:r w:rsidR="00B1119E" w:rsidRPr="009D0EF2">
              <w:rPr>
                <w:sz w:val="18"/>
                <w:szCs w:val="18"/>
              </w:rPr>
              <w:t xml:space="preserve"> </w:t>
            </w:r>
            <w:r w:rsidRPr="009D0EF2">
              <w:rPr>
                <w:sz w:val="18"/>
                <w:szCs w:val="18"/>
              </w:rPr>
              <w:t>сайт,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A5" w:rsidRPr="009D0EF2" w:rsidRDefault="001074C1" w:rsidP="00593A05">
            <w:pPr>
              <w:pStyle w:val="a7"/>
              <w:spacing w:line="276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электронной почты:</w:t>
            </w:r>
            <w:hyperlink r:id="rId10" w:history="1">
              <w:r w:rsidR="00337045" w:rsidRPr="009D0EF2">
                <w:rPr>
                  <w:color w:val="0000FF"/>
                  <w:sz w:val="18"/>
                  <w:szCs w:val="18"/>
                  <w:u w:val="single"/>
                  <w:lang w:eastAsia="en-US" w:bidi="en-US"/>
                </w:rPr>
                <w:t xml:space="preserve"> </w:t>
              </w:r>
              <w:r w:rsidR="00337045" w:rsidRPr="009D0EF2">
                <w:rPr>
                  <w:color w:val="0000FF"/>
                  <w:sz w:val="18"/>
                  <w:szCs w:val="18"/>
                  <w:u w:val="single"/>
                  <w:lang w:val="en-US" w:eastAsia="en-US" w:bidi="en-US"/>
                </w:rPr>
                <w:t>company</w:t>
              </w:r>
              <w:r w:rsidR="00337045" w:rsidRPr="009D0EF2">
                <w:rPr>
                  <w:color w:val="0000FF"/>
                  <w:sz w:val="18"/>
                  <w:szCs w:val="18"/>
                  <w:u w:val="single"/>
                  <w:lang w:eastAsia="en-US" w:bidi="en-US"/>
                </w:rPr>
                <w:t>@</w:t>
              </w:r>
              <w:r w:rsidR="00337045" w:rsidRPr="009D0EF2">
                <w:rPr>
                  <w:color w:val="0000FF"/>
                  <w:sz w:val="18"/>
                  <w:szCs w:val="18"/>
                  <w:u w:val="single"/>
                  <w:lang w:val="en-US" w:eastAsia="en-US" w:bidi="en-US"/>
                </w:rPr>
                <w:t>sberbank</w:t>
              </w:r>
              <w:r w:rsidR="00337045" w:rsidRPr="009D0EF2">
                <w:rPr>
                  <w:color w:val="0000FF"/>
                  <w:sz w:val="18"/>
                  <w:szCs w:val="18"/>
                  <w:u w:val="single"/>
                  <w:lang w:eastAsia="en-US" w:bidi="en-US"/>
                </w:rPr>
                <w:t>-</w:t>
              </w:r>
              <w:r w:rsidR="00337045" w:rsidRPr="009D0EF2">
                <w:rPr>
                  <w:color w:val="0000FF"/>
                  <w:sz w:val="18"/>
                  <w:szCs w:val="18"/>
                  <w:u w:val="single"/>
                  <w:lang w:val="en-US" w:eastAsia="en-US" w:bidi="en-US"/>
                </w:rPr>
                <w:t>ast</w:t>
              </w:r>
              <w:r w:rsidR="00337045" w:rsidRPr="009D0EF2">
                <w:rPr>
                  <w:color w:val="0000FF"/>
                  <w:sz w:val="18"/>
                  <w:szCs w:val="18"/>
                  <w:u w:val="single"/>
                  <w:lang w:eastAsia="en-US" w:bidi="en-US"/>
                </w:rPr>
                <w:t>.</w:t>
              </w:r>
              <w:r w:rsidR="00337045" w:rsidRPr="009D0EF2">
                <w:rPr>
                  <w:color w:val="0000FF"/>
                  <w:sz w:val="18"/>
                  <w:szCs w:val="18"/>
                  <w:u w:val="single"/>
                  <w:lang w:val="en-US" w:eastAsia="en-US" w:bidi="en-US"/>
                </w:rPr>
                <w:t>ru</w:t>
              </w:r>
              <w:r w:rsidRPr="009D0EF2">
                <w:rPr>
                  <w:sz w:val="18"/>
                  <w:szCs w:val="18"/>
                  <w:u w:val="single"/>
                  <w:lang w:eastAsia="en-US" w:bidi="en-US"/>
                </w:rPr>
                <w:t>,</w:t>
              </w:r>
            </w:hyperlink>
            <w:r w:rsidRPr="009D0EF2">
              <w:rPr>
                <w:sz w:val="18"/>
                <w:szCs w:val="18"/>
              </w:rPr>
              <w:t>адрес сайта</w:t>
            </w:r>
            <w:hyperlink w:history="1">
              <w:r w:rsidR="00337045" w:rsidRPr="009D0EF2">
                <w:rPr>
                  <w:rStyle w:val="a8"/>
                  <w:sz w:val="18"/>
                  <w:szCs w:val="18"/>
                </w:rPr>
                <w:t xml:space="preserve">: </w:t>
              </w:r>
              <w:r w:rsidR="00337045"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www</w:t>
              </w:r>
              <w:r w:rsidR="00337045" w:rsidRPr="009D0EF2">
                <w:rPr>
                  <w:rStyle w:val="a8"/>
                  <w:sz w:val="18"/>
                  <w:szCs w:val="18"/>
                  <w:lang w:eastAsia="en-US" w:bidi="en-US"/>
                </w:rPr>
                <w:t>.</w:t>
              </w:r>
              <w:r w:rsidR="00337045"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sberbank</w:t>
              </w:r>
              <w:r w:rsidR="00337045" w:rsidRPr="009D0EF2">
                <w:rPr>
                  <w:rStyle w:val="a8"/>
                  <w:sz w:val="18"/>
                  <w:szCs w:val="18"/>
                  <w:lang w:eastAsia="en-US" w:bidi="en-US"/>
                </w:rPr>
                <w:t>-</w:t>
              </w:r>
              <w:r w:rsidR="00337045"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ast</w:t>
              </w:r>
              <w:r w:rsidR="00337045" w:rsidRPr="009D0EF2">
                <w:rPr>
                  <w:rStyle w:val="a8"/>
                  <w:sz w:val="18"/>
                  <w:szCs w:val="18"/>
                  <w:lang w:eastAsia="en-US" w:bidi="en-US"/>
                </w:rPr>
                <w:t>.</w:t>
              </w:r>
              <w:r w:rsidR="00337045"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ru</w:t>
              </w:r>
              <w:r w:rsidR="00337045" w:rsidRPr="009D0EF2">
                <w:rPr>
                  <w:rStyle w:val="a8"/>
                  <w:sz w:val="18"/>
                  <w:szCs w:val="18"/>
                  <w:lang w:eastAsia="en-US" w:bidi="en-US"/>
                </w:rPr>
                <w:t>,</w:t>
              </w:r>
            </w:hyperlink>
            <w:r w:rsidRPr="009D0EF2">
              <w:rPr>
                <w:sz w:val="18"/>
                <w:szCs w:val="18"/>
              </w:rPr>
              <w:t xml:space="preserve">телефон: </w:t>
            </w:r>
            <w:r w:rsidR="00337045" w:rsidRPr="009D0EF2">
              <w:rPr>
                <w:sz w:val="18"/>
                <w:szCs w:val="18"/>
              </w:rPr>
              <w:t>8</w:t>
            </w:r>
            <w:r w:rsidRPr="009D0EF2">
              <w:rPr>
                <w:sz w:val="18"/>
                <w:szCs w:val="18"/>
              </w:rPr>
              <w:t xml:space="preserve"> (</w:t>
            </w:r>
            <w:r w:rsidR="00337045" w:rsidRPr="009D0EF2">
              <w:rPr>
                <w:sz w:val="18"/>
                <w:szCs w:val="18"/>
              </w:rPr>
              <w:t>800</w:t>
            </w:r>
            <w:r w:rsidRPr="009D0EF2">
              <w:rPr>
                <w:sz w:val="18"/>
                <w:szCs w:val="18"/>
              </w:rPr>
              <w:t xml:space="preserve">) </w:t>
            </w:r>
            <w:r w:rsidR="00337045" w:rsidRPr="009D0EF2">
              <w:rPr>
                <w:sz w:val="18"/>
                <w:szCs w:val="18"/>
              </w:rPr>
              <w:t>302</w:t>
            </w:r>
            <w:r w:rsidRPr="009D0EF2">
              <w:rPr>
                <w:sz w:val="18"/>
                <w:szCs w:val="18"/>
              </w:rPr>
              <w:t>-</w:t>
            </w:r>
            <w:r w:rsidR="00337045" w:rsidRPr="009D0EF2">
              <w:rPr>
                <w:sz w:val="18"/>
                <w:szCs w:val="18"/>
              </w:rPr>
              <w:t>29</w:t>
            </w:r>
            <w:r w:rsidRPr="009D0EF2">
              <w:rPr>
                <w:sz w:val="18"/>
                <w:szCs w:val="18"/>
              </w:rPr>
              <w:t>-</w:t>
            </w:r>
            <w:r w:rsidR="00337045" w:rsidRPr="009D0EF2">
              <w:rPr>
                <w:sz w:val="18"/>
                <w:szCs w:val="18"/>
              </w:rPr>
              <w:t>99</w:t>
            </w:r>
          </w:p>
        </w:tc>
      </w:tr>
      <w:tr w:rsidR="004A41FD" w:rsidRPr="009D0EF2" w:rsidTr="00B30BBF">
        <w:trPr>
          <w:trHeight w:hRule="exact" w:val="293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FD" w:rsidRPr="009D0EF2" w:rsidRDefault="004A41FD" w:rsidP="004A41FD">
            <w:pPr>
              <w:pStyle w:val="a7"/>
              <w:spacing w:line="276" w:lineRule="auto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5. Предмет аукциона</w:t>
            </w:r>
          </w:p>
        </w:tc>
      </w:tr>
      <w:tr w:rsidR="00CF7F16" w:rsidRPr="009D0EF2" w:rsidTr="00B30BBF">
        <w:trPr>
          <w:trHeight w:hRule="exact" w:val="288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F16" w:rsidRPr="009D0EF2" w:rsidRDefault="00047BA0" w:rsidP="002F0CEC">
            <w:pPr>
              <w:pStyle w:val="a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</w:t>
            </w:r>
            <w:r w:rsidR="009A0F3B" w:rsidRPr="009D0EF2">
              <w:rPr>
                <w:b/>
                <w:sz w:val="18"/>
                <w:szCs w:val="18"/>
              </w:rPr>
              <w:t>. Лот 1</w:t>
            </w:r>
          </w:p>
        </w:tc>
      </w:tr>
      <w:tr w:rsidR="009A0F3B" w:rsidRPr="009D0EF2" w:rsidTr="00B30BBF">
        <w:trPr>
          <w:trHeight w:hRule="exact" w:val="7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9A0F3B">
            <w:pPr>
              <w:pStyle w:val="a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Аренда земельного участка Кадастровый номер земель</w:t>
            </w:r>
            <w:r w:rsidRPr="009D0EF2">
              <w:rPr>
                <w:sz w:val="18"/>
                <w:szCs w:val="18"/>
              </w:rPr>
              <w:softHyphen/>
              <w:t>ного участка: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97185F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  <w:u w:val="single"/>
              </w:rPr>
              <w:t>11:11:</w:t>
            </w:r>
            <w:r w:rsidR="0097185F">
              <w:rPr>
                <w:sz w:val="18"/>
                <w:szCs w:val="18"/>
                <w:u w:val="single"/>
              </w:rPr>
              <w:t>3501009</w:t>
            </w:r>
            <w:r w:rsidRPr="009D0EF2">
              <w:rPr>
                <w:sz w:val="18"/>
                <w:szCs w:val="18"/>
                <w:u w:val="single"/>
              </w:rPr>
              <w:t>:</w:t>
            </w:r>
            <w:r w:rsidR="0097185F">
              <w:rPr>
                <w:sz w:val="18"/>
                <w:szCs w:val="18"/>
                <w:u w:val="single"/>
              </w:rPr>
              <w:t>609</w:t>
            </w:r>
          </w:p>
        </w:tc>
      </w:tr>
      <w:tr w:rsidR="009A0F3B" w:rsidRPr="009D0EF2" w:rsidTr="00B30BBF">
        <w:trPr>
          <w:trHeight w:hRule="exact" w:val="26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Площадь кв.м.: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7185F" w:rsidP="00C5628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</w:tr>
      <w:tr w:rsidR="009A0F3B" w:rsidRPr="009D0EF2" w:rsidTr="00B30BBF">
        <w:trPr>
          <w:trHeight w:hRule="exact" w:val="28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spacing w:line="214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Кадастровая стоимость, руб.: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7185F" w:rsidP="00C56280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84 200</w:t>
            </w:r>
          </w:p>
        </w:tc>
      </w:tr>
      <w:tr w:rsidR="009A0F3B" w:rsidRPr="009D0EF2" w:rsidTr="00B30BBF">
        <w:trPr>
          <w:trHeight w:hRule="exact" w:val="99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Адрес (местоположение):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97185F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Российская Федерация, Республика Коми, муниципальный район Троицко-Печорский, городское поселение Троицко-Печорск, </w:t>
            </w:r>
            <w:r w:rsidR="0097185F">
              <w:rPr>
                <w:sz w:val="18"/>
                <w:szCs w:val="18"/>
              </w:rPr>
              <w:t>поселок городского типа</w:t>
            </w:r>
            <w:r w:rsidRPr="009D0EF2">
              <w:rPr>
                <w:sz w:val="18"/>
                <w:szCs w:val="18"/>
              </w:rPr>
              <w:t xml:space="preserve"> Троицко-Печорск, </w:t>
            </w:r>
            <w:r w:rsidR="0097185F">
              <w:rPr>
                <w:sz w:val="18"/>
                <w:szCs w:val="18"/>
              </w:rPr>
              <w:t>улица</w:t>
            </w:r>
            <w:r w:rsidRPr="009D0EF2">
              <w:rPr>
                <w:sz w:val="18"/>
                <w:szCs w:val="18"/>
              </w:rPr>
              <w:t xml:space="preserve"> </w:t>
            </w:r>
            <w:r w:rsidR="0097185F">
              <w:rPr>
                <w:sz w:val="18"/>
                <w:szCs w:val="18"/>
              </w:rPr>
              <w:t>Пыстина</w:t>
            </w:r>
            <w:r w:rsidRPr="009D0EF2">
              <w:rPr>
                <w:sz w:val="18"/>
                <w:szCs w:val="18"/>
              </w:rPr>
              <w:t xml:space="preserve">, земельный участок </w:t>
            </w:r>
            <w:r w:rsidR="0097185F">
              <w:rPr>
                <w:sz w:val="18"/>
                <w:szCs w:val="18"/>
              </w:rPr>
              <w:t>45а/1</w:t>
            </w:r>
          </w:p>
        </w:tc>
      </w:tr>
      <w:tr w:rsidR="009A0F3B" w:rsidRPr="009D0EF2" w:rsidTr="00B30BBF">
        <w:trPr>
          <w:trHeight w:hRule="exact" w:val="3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Категория земель: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9A0F3B" w:rsidRPr="009D0EF2" w:rsidTr="00B30BBF">
        <w:trPr>
          <w:trHeight w:hRule="exact" w:val="74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047BA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5.1</w:t>
            </w:r>
            <w:r w:rsidR="009A0F3B" w:rsidRPr="009D0EF2">
              <w:rPr>
                <w:sz w:val="18"/>
                <w:szCs w:val="18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Виды разрешенного использования: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7185F" w:rsidP="0049412E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и производства деревообрабатывающей промышленности.</w:t>
            </w:r>
          </w:p>
        </w:tc>
      </w:tr>
      <w:tr w:rsidR="009A0F3B" w:rsidRPr="009D0EF2" w:rsidTr="00B30BBF">
        <w:trPr>
          <w:trHeight w:hRule="exact" w:val="5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047BA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5.1.7.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Территориальная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3B" w:rsidRPr="009D0EF2" w:rsidRDefault="00C56280" w:rsidP="0097185F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зона </w:t>
            </w:r>
            <w:r w:rsidR="0097185F">
              <w:rPr>
                <w:sz w:val="18"/>
                <w:szCs w:val="18"/>
              </w:rPr>
              <w:t>П</w:t>
            </w:r>
            <w:r w:rsidRPr="009D0EF2">
              <w:rPr>
                <w:sz w:val="18"/>
                <w:szCs w:val="18"/>
              </w:rPr>
              <w:t>-</w:t>
            </w:r>
            <w:r w:rsidR="0097185F">
              <w:rPr>
                <w:sz w:val="18"/>
                <w:szCs w:val="18"/>
              </w:rPr>
              <w:t>1</w:t>
            </w:r>
            <w:r w:rsidRPr="009D0EF2">
              <w:rPr>
                <w:sz w:val="18"/>
                <w:szCs w:val="18"/>
              </w:rPr>
              <w:t>-</w:t>
            </w:r>
            <w:r w:rsidR="0097185F" w:rsidRPr="0097185F">
              <w:rPr>
                <w:sz w:val="18"/>
                <w:szCs w:val="18"/>
              </w:rPr>
              <w:t xml:space="preserve"> зона производственно-коммунальных объектов V- IV класса санитарной классификации</w:t>
            </w:r>
          </w:p>
        </w:tc>
      </w:tr>
      <w:tr w:rsidR="009A0F3B" w:rsidRPr="009D0EF2" w:rsidTr="00B30BBF">
        <w:trPr>
          <w:trHeight w:hRule="exact" w:val="55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Сведения о правах: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Государственная собственность на земельный участок не разграничена</w:t>
            </w:r>
          </w:p>
        </w:tc>
      </w:tr>
      <w:tr w:rsidR="009A0F3B" w:rsidRPr="009D0EF2" w:rsidTr="00B30BBF">
        <w:trPr>
          <w:trHeight w:hRule="exact" w:val="170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Параметры разрешенного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97185F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Параметры разрешенного строительства установлены Правилами землепользования и застройки муниципального образования городского поселения «Троицко-Печорск» (далее - ПЗ</w:t>
            </w:r>
            <w:r w:rsidR="00C56280" w:rsidRPr="009D0EF2">
              <w:rPr>
                <w:sz w:val="18"/>
                <w:szCs w:val="18"/>
              </w:rPr>
              <w:t xml:space="preserve">З) для территориальной зоны </w:t>
            </w:r>
            <w:r w:rsidR="0097185F">
              <w:rPr>
                <w:sz w:val="18"/>
                <w:szCs w:val="18"/>
              </w:rPr>
              <w:t>П-1</w:t>
            </w:r>
            <w:r w:rsidRPr="009D0EF2">
              <w:rPr>
                <w:sz w:val="18"/>
                <w:szCs w:val="18"/>
              </w:rPr>
              <w:t xml:space="preserve">, разрешенным использованием земельного участка, действующим законодательством Российской Федерации. Ссылка на ПЗЗ на официальном сайте администрации городского поселения «Троицко-Печорск»: </w:t>
            </w:r>
            <w:hyperlink r:id="rId11" w:history="1">
              <w:r w:rsidR="00BD5B39" w:rsidRPr="006D4D32">
                <w:rPr>
                  <w:rStyle w:val="a8"/>
                  <w:sz w:val="18"/>
                  <w:szCs w:val="18"/>
                </w:rPr>
                <w:t>https://troicko-pechorsk-r11.gosweb.gosuslugi.ru/deyatelnost/napravleniya-deyatelnosti/gradostroitelstvo/pravila-zemlepolzovaniya-i-zastroyki/</w:t>
              </w:r>
            </w:hyperlink>
            <w:r w:rsidR="00BD5B39">
              <w:rPr>
                <w:sz w:val="18"/>
                <w:szCs w:val="18"/>
              </w:rPr>
              <w:t xml:space="preserve"> </w:t>
            </w:r>
          </w:p>
        </w:tc>
      </w:tr>
      <w:tr w:rsidR="009A0F3B" w:rsidRPr="009D0EF2" w:rsidTr="00B30BBF">
        <w:trPr>
          <w:trHeight w:hRule="exact" w:val="142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Технические условия подключения объекта к сетям инженерно-технического обеспечения (электроснабжение), размер платы за технологическое присоединение, срок действия тех. условий и т.п. установлены организациями - поставщиками коммунальных услуг и устанавливаются в соответствии с договорами, заключенными с организациями поставщиками коммунальных услуг.</w:t>
            </w:r>
          </w:p>
        </w:tc>
      </w:tr>
      <w:tr w:rsidR="009A0F3B" w:rsidRPr="009D0EF2" w:rsidTr="00B30BBF">
        <w:trPr>
          <w:trHeight w:hRule="exact" w:val="98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047BA0" w:rsidP="00C56280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9A0F3B" w:rsidRPr="009D0EF2">
              <w:rPr>
                <w:sz w:val="18"/>
                <w:szCs w:val="18"/>
              </w:rPr>
              <w:t>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spacing w:line="283" w:lineRule="auto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Осмотр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3B" w:rsidRPr="009D0EF2" w:rsidRDefault="009A0F3B" w:rsidP="00C56280">
            <w:pPr>
              <w:pStyle w:val="a7"/>
              <w:tabs>
                <w:tab w:val="left" w:pos="6071"/>
                <w:tab w:val="left" w:pos="6341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Осмотр земельного участка заинтересованными лицами на местности производится </w:t>
            </w:r>
            <w:r w:rsidRPr="009D0EF2">
              <w:rPr>
                <w:bCs/>
                <w:sz w:val="18"/>
                <w:szCs w:val="18"/>
              </w:rPr>
              <w:t>самостоятельно</w:t>
            </w:r>
            <w:r w:rsidRPr="009D0EF2">
              <w:rPr>
                <w:sz w:val="18"/>
                <w:szCs w:val="18"/>
              </w:rPr>
              <w:t>. Информацию о местоположении земельного участка можно получить у Организатора аукциона.</w:t>
            </w:r>
          </w:p>
        </w:tc>
      </w:tr>
      <w:tr w:rsidR="00C56280" w:rsidRPr="009D0EF2" w:rsidTr="00B30BBF">
        <w:trPr>
          <w:trHeight w:hRule="exact" w:val="288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280" w:rsidRPr="009D0EF2" w:rsidRDefault="00C56280" w:rsidP="002F0CEC">
            <w:pPr>
              <w:pStyle w:val="a7"/>
              <w:jc w:val="center"/>
              <w:rPr>
                <w:b/>
                <w:bCs/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6. Начальная цена, шаг аукциона и задаток</w:t>
            </w:r>
          </w:p>
        </w:tc>
      </w:tr>
      <w:tr w:rsidR="00A5344F" w:rsidRPr="009D0EF2" w:rsidTr="00B30BBF">
        <w:trPr>
          <w:trHeight w:hRule="exact" w:val="285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6D32F0" w:rsidP="00BD5B39">
            <w:pPr>
              <w:pStyle w:val="a7"/>
              <w:jc w:val="center"/>
              <w:rPr>
                <w:b/>
                <w:sz w:val="18"/>
                <w:szCs w:val="18"/>
              </w:rPr>
            </w:pPr>
            <w:r w:rsidRPr="009D0EF2">
              <w:rPr>
                <w:b/>
                <w:sz w:val="18"/>
                <w:szCs w:val="18"/>
              </w:rPr>
              <w:t>6.</w:t>
            </w:r>
            <w:r w:rsidR="00BD5B39">
              <w:rPr>
                <w:b/>
                <w:sz w:val="18"/>
                <w:szCs w:val="18"/>
              </w:rPr>
              <w:t>1</w:t>
            </w:r>
            <w:r w:rsidRPr="009D0EF2">
              <w:rPr>
                <w:b/>
                <w:sz w:val="18"/>
                <w:szCs w:val="18"/>
              </w:rPr>
              <w:t xml:space="preserve">. Лот </w:t>
            </w:r>
            <w:r w:rsidR="00BD5B39">
              <w:rPr>
                <w:b/>
                <w:sz w:val="18"/>
                <w:szCs w:val="18"/>
              </w:rPr>
              <w:t>1</w:t>
            </w:r>
          </w:p>
        </w:tc>
      </w:tr>
      <w:tr w:rsidR="00A5344F" w:rsidRPr="009D0EF2" w:rsidTr="00BD5B39">
        <w:trPr>
          <w:trHeight w:hRule="exact" w:val="68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BD5B39" w:rsidP="007C76EE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  <w:r w:rsidR="00A5344F" w:rsidRPr="009D0EF2">
              <w:rPr>
                <w:sz w:val="18"/>
                <w:szCs w:val="18"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Начальная цена предмета аукциона </w:t>
            </w:r>
            <w:r w:rsidRPr="009D0EF2">
              <w:rPr>
                <w:sz w:val="18"/>
                <w:szCs w:val="18"/>
              </w:rPr>
              <w:t>(ежегодный размер арендной платы)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97185F" w:rsidP="0097185F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1 263</w:t>
            </w:r>
            <w:r w:rsidR="00DB69FE" w:rsidRPr="009D0EF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  <w:r w:rsidR="00A5344F" w:rsidRPr="009D0EF2">
              <w:rPr>
                <w:sz w:val="18"/>
                <w:szCs w:val="18"/>
              </w:rPr>
              <w:t xml:space="preserve"> руб. (</w:t>
            </w:r>
            <w:r>
              <w:rPr>
                <w:sz w:val="18"/>
                <w:szCs w:val="18"/>
              </w:rPr>
              <w:t>одна тысяча двести шестьдесят три</w:t>
            </w:r>
            <w:r w:rsidR="006D32F0" w:rsidRPr="009D0EF2">
              <w:rPr>
                <w:sz w:val="18"/>
                <w:szCs w:val="18"/>
              </w:rPr>
              <w:t xml:space="preserve"> руб.</w:t>
            </w:r>
            <w:r w:rsidR="00A5344F" w:rsidRPr="009D0E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 коп.</w:t>
            </w:r>
            <w:r w:rsidR="00A5344F" w:rsidRPr="009D0EF2">
              <w:rPr>
                <w:sz w:val="18"/>
                <w:szCs w:val="18"/>
              </w:rPr>
              <w:t>), НДС нет.</w:t>
            </w:r>
          </w:p>
        </w:tc>
      </w:tr>
      <w:tr w:rsidR="00A5344F" w:rsidRPr="009D0EF2" w:rsidTr="00BD5B39">
        <w:trPr>
          <w:trHeight w:hRule="exact" w:val="7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6D32F0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6.1</w:t>
            </w:r>
            <w:r w:rsidR="00A5344F" w:rsidRPr="009D0EF2">
              <w:rPr>
                <w:sz w:val="18"/>
                <w:szCs w:val="18"/>
              </w:rPr>
              <w:t>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Шаг аукциона на повышение - 3% </w:t>
            </w:r>
            <w:r w:rsidRPr="009D0EF2">
              <w:rPr>
                <w:sz w:val="18"/>
                <w:szCs w:val="18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5E135F" w:rsidP="0097185F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7185F">
              <w:rPr>
                <w:sz w:val="18"/>
                <w:szCs w:val="18"/>
              </w:rPr>
              <w:t>7</w:t>
            </w:r>
            <w:r w:rsidR="006D32F0" w:rsidRPr="009D0EF2">
              <w:rPr>
                <w:sz w:val="18"/>
                <w:szCs w:val="18"/>
              </w:rPr>
              <w:t>,</w:t>
            </w:r>
            <w:r w:rsidR="0097185F">
              <w:rPr>
                <w:sz w:val="18"/>
                <w:szCs w:val="18"/>
              </w:rPr>
              <w:t>89</w:t>
            </w:r>
            <w:r w:rsidR="00A5344F" w:rsidRPr="009D0EF2">
              <w:rPr>
                <w:sz w:val="18"/>
                <w:szCs w:val="18"/>
              </w:rPr>
              <w:t xml:space="preserve"> руб. (</w:t>
            </w:r>
            <w:r w:rsidR="0097185F">
              <w:rPr>
                <w:sz w:val="18"/>
                <w:szCs w:val="18"/>
              </w:rPr>
              <w:t>тридцать семь</w:t>
            </w:r>
            <w:r w:rsidR="006D32F0" w:rsidRPr="009D0EF2">
              <w:rPr>
                <w:sz w:val="18"/>
                <w:szCs w:val="18"/>
              </w:rPr>
              <w:t xml:space="preserve"> руб.</w:t>
            </w:r>
            <w:r w:rsidR="00A5344F" w:rsidRPr="009D0EF2">
              <w:rPr>
                <w:sz w:val="18"/>
                <w:szCs w:val="18"/>
              </w:rPr>
              <w:t xml:space="preserve"> </w:t>
            </w:r>
            <w:r w:rsidR="0097185F">
              <w:rPr>
                <w:sz w:val="18"/>
                <w:szCs w:val="18"/>
              </w:rPr>
              <w:t>89</w:t>
            </w:r>
            <w:r w:rsidR="006D32F0" w:rsidRPr="009D0EF2">
              <w:rPr>
                <w:sz w:val="18"/>
                <w:szCs w:val="18"/>
              </w:rPr>
              <w:t xml:space="preserve"> коп.</w:t>
            </w:r>
            <w:r w:rsidR="00A5344F" w:rsidRPr="009D0EF2">
              <w:rPr>
                <w:sz w:val="18"/>
                <w:szCs w:val="18"/>
              </w:rPr>
              <w:t>), НДС нет.</w:t>
            </w:r>
          </w:p>
        </w:tc>
      </w:tr>
      <w:tr w:rsidR="00A5344F" w:rsidRPr="009D0EF2" w:rsidTr="00B30BBF">
        <w:trPr>
          <w:trHeight w:hRule="exact" w:val="56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BD5B39" w:rsidP="007C76EE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  <w:r w:rsidR="00A5344F" w:rsidRPr="009D0EF2">
              <w:rPr>
                <w:sz w:val="18"/>
                <w:szCs w:val="18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 xml:space="preserve">Размер задатка -20% </w:t>
            </w:r>
            <w:r w:rsidRPr="009D0EF2">
              <w:rPr>
                <w:sz w:val="18"/>
                <w:szCs w:val="18"/>
              </w:rPr>
              <w:t>от начальной цены предмета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5E135F" w:rsidP="0097185F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7185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2</w:t>
            </w:r>
            <w:r w:rsidR="006D32F0" w:rsidRPr="009D0EF2">
              <w:rPr>
                <w:sz w:val="18"/>
                <w:szCs w:val="18"/>
              </w:rPr>
              <w:t>,</w:t>
            </w:r>
            <w:r w:rsidR="0097185F">
              <w:rPr>
                <w:sz w:val="18"/>
                <w:szCs w:val="18"/>
              </w:rPr>
              <w:t>60</w:t>
            </w:r>
            <w:r w:rsidR="00A5344F" w:rsidRPr="009D0EF2">
              <w:rPr>
                <w:sz w:val="18"/>
                <w:szCs w:val="18"/>
              </w:rPr>
              <w:t xml:space="preserve"> руб. </w:t>
            </w:r>
            <w:r>
              <w:rPr>
                <w:sz w:val="18"/>
                <w:szCs w:val="18"/>
              </w:rPr>
              <w:t>(</w:t>
            </w:r>
            <w:r w:rsidR="0097185F">
              <w:rPr>
                <w:sz w:val="18"/>
                <w:szCs w:val="18"/>
              </w:rPr>
              <w:t>двести пятьдесят два</w:t>
            </w:r>
            <w:r w:rsidR="006D32F0" w:rsidRPr="009D0EF2">
              <w:rPr>
                <w:sz w:val="18"/>
                <w:szCs w:val="18"/>
              </w:rPr>
              <w:t xml:space="preserve"> руб.</w:t>
            </w:r>
            <w:r w:rsidR="00A5344F" w:rsidRPr="009D0EF2">
              <w:rPr>
                <w:sz w:val="18"/>
                <w:szCs w:val="18"/>
              </w:rPr>
              <w:t xml:space="preserve"> </w:t>
            </w:r>
            <w:r w:rsidR="0097185F">
              <w:rPr>
                <w:sz w:val="18"/>
                <w:szCs w:val="18"/>
              </w:rPr>
              <w:t>60</w:t>
            </w:r>
            <w:r w:rsidR="006D32F0" w:rsidRPr="009D0EF2">
              <w:rPr>
                <w:sz w:val="18"/>
                <w:szCs w:val="18"/>
              </w:rPr>
              <w:t xml:space="preserve"> коп.</w:t>
            </w:r>
            <w:r w:rsidR="00A5344F" w:rsidRPr="009D0EF2">
              <w:rPr>
                <w:sz w:val="18"/>
                <w:szCs w:val="18"/>
              </w:rPr>
              <w:t>), НДС нет.</w:t>
            </w:r>
          </w:p>
        </w:tc>
      </w:tr>
      <w:tr w:rsidR="00A5344F" w:rsidRPr="009D0EF2" w:rsidTr="00B73025">
        <w:trPr>
          <w:trHeight w:hRule="exact" w:val="440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BD5B39" w:rsidP="007C76EE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  <w:r w:rsidR="00A5344F" w:rsidRPr="009D0EF2">
              <w:rPr>
                <w:sz w:val="18"/>
                <w:szCs w:val="18"/>
              </w:rPr>
              <w:t>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Условие о задатке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Для участия в аукционе устанавливается требование о внесении задатка.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В целях исполнения требований о внесении задатка для участия в аукционе Заявитель с учетом требований Разделов 7 и 8 Извещения обеспечивает наличие денежных средств на счёте Оператора электронной площадки в размере, не менее суммы </w:t>
            </w:r>
            <w:r w:rsidR="006D32F0" w:rsidRPr="009D0EF2">
              <w:rPr>
                <w:sz w:val="18"/>
                <w:szCs w:val="18"/>
              </w:rPr>
              <w:t>задатка, указанного в пункте 6.</w:t>
            </w:r>
            <w:r w:rsidR="00BD5B39">
              <w:rPr>
                <w:sz w:val="18"/>
                <w:szCs w:val="18"/>
              </w:rPr>
              <w:t>1</w:t>
            </w:r>
            <w:r w:rsidRPr="009D0EF2">
              <w:rPr>
                <w:sz w:val="18"/>
                <w:szCs w:val="18"/>
              </w:rPr>
              <w:t>.3. Извещения.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Денежные средства в размере, равном </w:t>
            </w:r>
            <w:r w:rsidR="006D32F0" w:rsidRPr="009D0EF2">
              <w:rPr>
                <w:sz w:val="18"/>
                <w:szCs w:val="18"/>
              </w:rPr>
              <w:t>з</w:t>
            </w:r>
            <w:r w:rsidR="00BD5B39">
              <w:rPr>
                <w:sz w:val="18"/>
                <w:szCs w:val="18"/>
              </w:rPr>
              <w:t>адатку, указанному в пункте 6.1</w:t>
            </w:r>
            <w:r w:rsidRPr="009D0EF2">
              <w:rPr>
                <w:sz w:val="18"/>
                <w:szCs w:val="18"/>
              </w:rPr>
              <w:t>.3.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Задаток, внесенный лицом, признанным победителем аукциона (далее - Победитель),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оплату аренды за земельный участок. Перечисление задатка Организатору в счет стоимости за земельный участок осуществляется Оператором электронной площадки в соответствии с Регламентом и Инструкциями.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      </w:r>
          </w:p>
        </w:tc>
      </w:tr>
      <w:tr w:rsidR="00A5344F" w:rsidRPr="009D0EF2" w:rsidTr="00B73025">
        <w:trPr>
          <w:trHeight w:hRule="exact" w:val="256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BD5B39" w:rsidP="007C76EE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6.1</w:t>
            </w:r>
            <w:r w:rsidR="00A5344F" w:rsidRPr="009D0EF2">
              <w:rPr>
                <w:sz w:val="18"/>
                <w:szCs w:val="18"/>
              </w:rPr>
              <w:t>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Реквизиты для перечисления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 xml:space="preserve">Получатель платежа: </w:t>
            </w:r>
            <w:r w:rsidRPr="009D0EF2">
              <w:rPr>
                <w:sz w:val="18"/>
                <w:szCs w:val="18"/>
              </w:rPr>
              <w:t>АО «Сбербанк-АСТ»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 xml:space="preserve">Банковские реквизиты: </w:t>
            </w:r>
            <w:r w:rsidRPr="009D0EF2">
              <w:rPr>
                <w:sz w:val="18"/>
                <w:szCs w:val="18"/>
              </w:rPr>
              <w:t>ПАО «Сбербанк России» г. Москва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БИК 044525225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Расчётный счёт: 40702810300020038047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Корр. счёт 30101810400000000225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ИНН 7707308480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КПП 770401001</w:t>
            </w:r>
          </w:p>
          <w:p w:rsidR="00A5344F" w:rsidRPr="009D0EF2" w:rsidRDefault="00A5344F" w:rsidP="007C76EE">
            <w:pPr>
              <w:pStyle w:val="a7"/>
              <w:tabs>
                <w:tab w:val="left" w:pos="3379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Назначение платежа: «Перечисление денежных средств в качестве задатка (депозита) (ИНН плательщика), НДС не облагается».</w:t>
            </w:r>
          </w:p>
        </w:tc>
      </w:tr>
      <w:tr w:rsidR="00A5344F" w:rsidRPr="009D0EF2" w:rsidTr="00B73025">
        <w:trPr>
          <w:trHeight w:hRule="exact" w:val="112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BD5B39" w:rsidP="007C76EE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  <w:r w:rsidR="00A5344F" w:rsidRPr="009D0EF2">
              <w:rPr>
                <w:sz w:val="18"/>
                <w:szCs w:val="18"/>
              </w:rPr>
              <w:t>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spacing w:line="283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Срок и порядок внесения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BD5B39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Задаток на участие в аукционе в электронной форме (далее - Задато</w:t>
            </w:r>
            <w:r w:rsidR="006D32F0" w:rsidRPr="009D0EF2">
              <w:rPr>
                <w:sz w:val="18"/>
                <w:szCs w:val="18"/>
              </w:rPr>
              <w:t>к) в размере, указанном в п. 6.1</w:t>
            </w:r>
            <w:r w:rsidRPr="009D0EF2">
              <w:rPr>
                <w:sz w:val="18"/>
                <w:szCs w:val="18"/>
              </w:rPr>
              <w:t>.3. настоящего Извещения, должен быть внесен Заявителем на участие в аукционе в электронной форме (далее - Заявитель) на счет Оператора электронной площадки для проведения аукциона не позднее даты и времени окончания приема Заявок.</w:t>
            </w:r>
          </w:p>
        </w:tc>
      </w:tr>
      <w:tr w:rsidR="00A5344F" w:rsidRPr="009D0EF2" w:rsidTr="00B73025">
        <w:trPr>
          <w:trHeight w:hRule="exact" w:val="254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6D32F0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6.1</w:t>
            </w:r>
            <w:r w:rsidR="00A5344F" w:rsidRPr="009D0EF2">
              <w:rPr>
                <w:sz w:val="18"/>
                <w:szCs w:val="18"/>
              </w:rPr>
              <w:t>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возврата задатка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      </w:r>
          </w:p>
          <w:p w:rsidR="00A5344F" w:rsidRPr="009D0EF2" w:rsidRDefault="00A5344F" w:rsidP="007C76EE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для Заявителя, отозвавшего Заявку до окончания срока приема Заявок, установленного пунктом 8.2. Извещения, - в течение 3 (трех) рабочих дней со дня поступления уведомления об отзыве Заявки;</w:t>
            </w:r>
          </w:p>
          <w:p w:rsidR="00A5344F" w:rsidRPr="009D0EF2" w:rsidRDefault="00A5344F" w:rsidP="007C76EE">
            <w:pPr>
              <w:pStyle w:val="a7"/>
              <w:tabs>
                <w:tab w:val="left" w:pos="163"/>
              </w:tabs>
              <w:spacing w:after="6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аукционе;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      </w:r>
          </w:p>
        </w:tc>
      </w:tr>
      <w:tr w:rsidR="00A5344F" w:rsidRPr="009D0EF2" w:rsidTr="00B30BBF">
        <w:trPr>
          <w:trHeight w:hRule="exact" w:val="27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6D32F0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6.1</w:t>
            </w:r>
            <w:r w:rsidR="00A5344F" w:rsidRPr="009D0EF2">
              <w:rPr>
                <w:sz w:val="18"/>
                <w:szCs w:val="18"/>
              </w:rPr>
              <w:t>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Срок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10 (десять) лет</w:t>
            </w:r>
          </w:p>
        </w:tc>
      </w:tr>
      <w:tr w:rsidR="00A5344F" w:rsidRPr="009D0EF2" w:rsidTr="00B73025">
        <w:trPr>
          <w:trHeight w:hRule="exact" w:val="11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6D32F0" w:rsidP="00BD5B39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6.1.</w:t>
            </w:r>
            <w:r w:rsidR="00A5344F" w:rsidRPr="009D0EF2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Услуги Оператора ЭП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Оператором электронной площадки (ЭП)-АО «Сбербанк-АСТ» установлено «вознаграждение за услуги Оператора ЭП». Размер «вознаграждение за услуги Оператора ЭП» определяется Тарифом. </w:t>
            </w:r>
          </w:p>
          <w:p w:rsidR="00A5344F" w:rsidRPr="009D0EF2" w:rsidRDefault="00A5344F" w:rsidP="007C76EE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Оператором ЭП могут быть установлены специальные условия взимания вознаграждения за оказание Услуг по отдельным типам Торговых процедур.</w:t>
            </w:r>
          </w:p>
        </w:tc>
      </w:tr>
      <w:tr w:rsidR="009D0EF2" w:rsidRPr="009D0EF2" w:rsidTr="00B30BBF">
        <w:trPr>
          <w:trHeight w:hRule="exact" w:val="285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F2" w:rsidRPr="009D0EF2" w:rsidRDefault="009D0EF2" w:rsidP="00366536">
            <w:pPr>
              <w:pStyle w:val="a7"/>
              <w:jc w:val="center"/>
              <w:rPr>
                <w:b/>
                <w:bCs/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7. Требования к Заявителям аукциона</w:t>
            </w:r>
          </w:p>
        </w:tc>
      </w:tr>
      <w:tr w:rsidR="00366536" w:rsidRPr="009D0EF2" w:rsidTr="00DC6A03">
        <w:trPr>
          <w:trHeight w:hRule="exact" w:val="15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Требования к Заявителям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Заявителем может быть любое юридическое лицо или гражданин, в том числе индивидуальный предприниматель, претендующие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электронной площадки АО «Сбербанк-АСТ» Имущественные торги.</w:t>
            </w:r>
          </w:p>
        </w:tc>
      </w:tr>
      <w:tr w:rsidR="00366536" w:rsidRPr="009D0EF2" w:rsidTr="00B30BBF">
        <w:trPr>
          <w:trHeight w:hRule="exact" w:val="274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366536">
            <w:pPr>
              <w:pStyle w:val="a7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8. Срок и порядок подачи заявок на участие в аукционе</w:t>
            </w:r>
          </w:p>
        </w:tc>
      </w:tr>
      <w:tr w:rsidR="00366536" w:rsidRPr="009D0EF2" w:rsidTr="00B30BBF">
        <w:trPr>
          <w:trHeight w:hRule="exact" w:val="43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8.1.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Дата и время начала приема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9D0EF2" w:rsidRDefault="003D650A" w:rsidP="003D650A">
            <w:pPr>
              <w:pStyle w:val="a7"/>
              <w:jc w:val="both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30</w:t>
            </w:r>
            <w:r w:rsidR="00366536" w:rsidRPr="009D0EF2">
              <w:rPr>
                <w:bCs/>
                <w:color w:val="auto"/>
                <w:sz w:val="18"/>
                <w:szCs w:val="18"/>
              </w:rPr>
              <w:t>.</w:t>
            </w:r>
            <w:r>
              <w:rPr>
                <w:bCs/>
                <w:color w:val="auto"/>
                <w:sz w:val="18"/>
                <w:szCs w:val="18"/>
              </w:rPr>
              <w:t>01</w:t>
            </w:r>
            <w:r w:rsidR="009875FC" w:rsidRPr="009D0EF2">
              <w:rPr>
                <w:bCs/>
                <w:color w:val="auto"/>
                <w:sz w:val="18"/>
                <w:szCs w:val="18"/>
              </w:rPr>
              <w:t>.202</w:t>
            </w:r>
            <w:r>
              <w:rPr>
                <w:bCs/>
                <w:color w:val="auto"/>
                <w:sz w:val="18"/>
                <w:szCs w:val="18"/>
              </w:rPr>
              <w:t>5</w:t>
            </w:r>
            <w:r w:rsidR="00366536" w:rsidRPr="009D0EF2">
              <w:rPr>
                <w:bCs/>
                <w:color w:val="auto"/>
                <w:sz w:val="18"/>
                <w:szCs w:val="18"/>
              </w:rPr>
              <w:t xml:space="preserve"> в 08:30 </w:t>
            </w:r>
            <w:r w:rsidR="00366536" w:rsidRPr="009D0EF2">
              <w:rPr>
                <w:color w:val="auto"/>
                <w:sz w:val="18"/>
                <w:szCs w:val="18"/>
              </w:rPr>
              <w:t>(время московское)</w:t>
            </w:r>
          </w:p>
        </w:tc>
      </w:tr>
      <w:tr w:rsidR="00366536" w:rsidRPr="009D0EF2" w:rsidTr="00DC6A03">
        <w:trPr>
          <w:trHeight w:hRule="exact" w:val="42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8.2.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Дата и время завершения приема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9D0EF2" w:rsidRDefault="003D650A" w:rsidP="003D650A">
            <w:pPr>
              <w:pStyle w:val="a7"/>
              <w:jc w:val="both"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27</w:t>
            </w:r>
            <w:r w:rsidR="00366536" w:rsidRPr="009D0EF2">
              <w:rPr>
                <w:bCs/>
                <w:color w:val="auto"/>
                <w:sz w:val="18"/>
                <w:szCs w:val="18"/>
              </w:rPr>
              <w:t>.</w:t>
            </w:r>
            <w:r>
              <w:rPr>
                <w:bCs/>
                <w:color w:val="auto"/>
                <w:sz w:val="18"/>
                <w:szCs w:val="18"/>
              </w:rPr>
              <w:t>02</w:t>
            </w:r>
            <w:r w:rsidR="00183D18">
              <w:rPr>
                <w:bCs/>
                <w:color w:val="auto"/>
                <w:sz w:val="18"/>
                <w:szCs w:val="18"/>
              </w:rPr>
              <w:t>.2025</w:t>
            </w:r>
            <w:r w:rsidR="00366536" w:rsidRPr="009D0EF2">
              <w:rPr>
                <w:bCs/>
                <w:color w:val="auto"/>
                <w:sz w:val="18"/>
                <w:szCs w:val="18"/>
              </w:rPr>
              <w:t xml:space="preserve"> в 11:00 </w:t>
            </w:r>
            <w:r w:rsidR="00366536" w:rsidRPr="009D0EF2">
              <w:rPr>
                <w:color w:val="auto"/>
                <w:sz w:val="18"/>
                <w:szCs w:val="18"/>
              </w:rPr>
              <w:t>(время московское)</w:t>
            </w:r>
          </w:p>
        </w:tc>
      </w:tr>
      <w:tr w:rsidR="00366536" w:rsidRPr="009D0EF2" w:rsidTr="00DC6A03">
        <w:trPr>
          <w:trHeight w:hRule="exact" w:val="225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8.3.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Получение ЭП и регистрация (аккредитация) на электронной площадке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      </w:r>
          </w:p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 </w:t>
            </w:r>
          </w:p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Регистрация на электронной площадке осуществляется без взимания платы.</w:t>
            </w:r>
          </w:p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      </w:r>
          </w:p>
        </w:tc>
      </w:tr>
      <w:tr w:rsidR="00366536" w:rsidRPr="009D0EF2" w:rsidTr="00DC6A03">
        <w:trPr>
          <w:trHeight w:hRule="exact" w:val="766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366536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lastRenderedPageBreak/>
              <w:t>8.4.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366536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подачи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 xml:space="preserve">Подача Заявки осуществляется путем заполнения формы (приложение № 1 к Извещению), размещенной на электронной площадке АО «Сбербанк-АСТ» </w:t>
            </w:r>
            <w:hyperlink w:history="1">
              <w:r w:rsidRPr="00DC6A03">
                <w:rPr>
                  <w:rStyle w:val="a8"/>
                  <w:sz w:val="16"/>
                  <w:szCs w:val="16"/>
                  <w:lang w:val="en-US" w:eastAsia="en-US" w:bidi="en-US"/>
                </w:rPr>
                <w:t>www</w:t>
              </w:r>
              <w:r w:rsidRPr="00DC6A03">
                <w:rPr>
                  <w:rStyle w:val="a8"/>
                  <w:sz w:val="16"/>
                  <w:szCs w:val="16"/>
                  <w:lang w:eastAsia="en-US" w:bidi="en-US"/>
                </w:rPr>
                <w:t>.</w:t>
              </w:r>
              <w:r w:rsidRPr="00DC6A03">
                <w:rPr>
                  <w:rStyle w:val="a8"/>
                  <w:sz w:val="16"/>
                  <w:szCs w:val="16"/>
                  <w:lang w:val="en-US" w:eastAsia="en-US" w:bidi="en-US"/>
                </w:rPr>
                <w:t>sberbank</w:t>
              </w:r>
              <w:r w:rsidRPr="00DC6A03">
                <w:rPr>
                  <w:rStyle w:val="a8"/>
                  <w:sz w:val="16"/>
                  <w:szCs w:val="16"/>
                  <w:lang w:eastAsia="en-US" w:bidi="en-US"/>
                </w:rPr>
                <w:t>-</w:t>
              </w:r>
              <w:r w:rsidRPr="00DC6A03">
                <w:rPr>
                  <w:rStyle w:val="a8"/>
                  <w:sz w:val="16"/>
                  <w:szCs w:val="16"/>
                  <w:lang w:val="en-US" w:eastAsia="en-US" w:bidi="en-US"/>
                </w:rPr>
                <w:t>ast</w:t>
              </w:r>
              <w:r w:rsidRPr="00DC6A03">
                <w:rPr>
                  <w:rStyle w:val="a8"/>
                  <w:sz w:val="16"/>
                  <w:szCs w:val="16"/>
                  <w:lang w:eastAsia="en-US" w:bidi="en-US"/>
                </w:rPr>
                <w:t>.</w:t>
              </w:r>
              <w:r w:rsidRPr="00DC6A03">
                <w:rPr>
                  <w:rStyle w:val="a8"/>
                  <w:sz w:val="16"/>
                  <w:szCs w:val="16"/>
                  <w:lang w:val="en-US" w:eastAsia="en-US" w:bidi="en-US"/>
                </w:rPr>
                <w:t>ru</w:t>
              </w:r>
              <w:r w:rsidRPr="00DC6A03">
                <w:rPr>
                  <w:rStyle w:val="a8"/>
                  <w:sz w:val="16"/>
                  <w:szCs w:val="16"/>
                  <w:lang w:eastAsia="en-US" w:bidi="en-US"/>
                </w:rPr>
                <w:t xml:space="preserve">, </w:t>
              </w:r>
            </w:hyperlink>
            <w:r w:rsidRPr="00DC6A03">
              <w:rPr>
                <w:sz w:val="16"/>
                <w:szCs w:val="16"/>
              </w:rPr>
              <w:t>с одновременным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- копии документов, удостоверяющих личность заявителя (для граждан, в том числе зарегистрированных в качестве индивидуального предпринимателя);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366536" w:rsidRPr="00DC6A03" w:rsidRDefault="00366536" w:rsidP="003E4B7F">
            <w:pPr>
              <w:pStyle w:val="a7"/>
              <w:numPr>
                <w:ilvl w:val="0"/>
                <w:numId w:val="3"/>
              </w:numPr>
              <w:tabs>
                <w:tab w:val="left" w:pos="115"/>
              </w:tabs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документы, подтверждающие внесение задатка. *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Заявитель подписывает Заявку ЭП в соответствии с Регламентом и Инструкциями Оператора.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Подача Заявок на участие в Торговых процедурах на электронной площадке осуществляется только Клиентами электронной площадки в сроки, установленные настоящим Извещением.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Все документы, прилагаемые к заявке, должны иметь четко читаемый текст.</w:t>
            </w:r>
          </w:p>
          <w:p w:rsidR="00366536" w:rsidRPr="00DC6A03" w:rsidRDefault="00366536" w:rsidP="003E4B7F">
            <w:pPr>
              <w:pStyle w:val="a7"/>
              <w:tabs>
                <w:tab w:val="left" w:pos="2120"/>
                <w:tab w:val="left" w:pos="3214"/>
                <w:tab w:val="left" w:pos="3680"/>
                <w:tab w:val="left" w:pos="4938"/>
                <w:tab w:val="left" w:pos="6286"/>
              </w:tabs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Заявка на участие в Торговой процедуре не принимается /подлежит возврату в следующих случаях:</w:t>
            </w:r>
          </w:p>
          <w:p w:rsidR="00366536" w:rsidRPr="00DC6A03" w:rsidRDefault="00366536" w:rsidP="003E4B7F">
            <w:pPr>
              <w:pStyle w:val="a7"/>
              <w:tabs>
                <w:tab w:val="left" w:pos="115"/>
              </w:tabs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- Участником подана вторая Заявка на участие в одной и той же Торговой процедуре/лоте при условии, что ранее поданная Заявка не отозвана;</w:t>
            </w:r>
          </w:p>
          <w:p w:rsidR="00366536" w:rsidRPr="00DC6A03" w:rsidRDefault="00366536" w:rsidP="003E4B7F">
            <w:pPr>
              <w:pStyle w:val="a7"/>
              <w:numPr>
                <w:ilvl w:val="0"/>
                <w:numId w:val="3"/>
              </w:numPr>
              <w:tabs>
                <w:tab w:val="left" w:pos="115"/>
              </w:tabs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Участником подана Заявка по истечении срока подачи заявок;</w:t>
            </w:r>
          </w:p>
          <w:p w:rsidR="00366536" w:rsidRPr="00DC6A03" w:rsidRDefault="00366536" w:rsidP="003E4B7F">
            <w:pPr>
              <w:pStyle w:val="a7"/>
              <w:tabs>
                <w:tab w:val="left" w:pos="115"/>
              </w:tabs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- Отсутствия на Аналитическом счете Клиента ЭП 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 Услуги Оператора в соответствии с Тарифами к моменту подачи Заявки на участие в Торговых процедурах.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Отказ в приеме Заявки по иным основаниям не допускается. При приеме Заявок Оператор обеспечивает регистрацию Заявок в электронном журнале. Каждой заявке присваивается номер с указанием даты и времени приема.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8.2. Извещения.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Ответственность за достоверность указанной в Заявке информации и приложенных к ней документов несет Заявитель.</w:t>
            </w:r>
          </w:p>
          <w:p w:rsidR="00366536" w:rsidRPr="00DC6A03" w:rsidRDefault="00366536" w:rsidP="003E4B7F">
            <w:pPr>
              <w:pStyle w:val="a7"/>
              <w:jc w:val="both"/>
              <w:rPr>
                <w:sz w:val="16"/>
                <w:szCs w:val="16"/>
              </w:rPr>
            </w:pPr>
            <w:r w:rsidRPr="00DC6A03">
              <w:rPr>
                <w:sz w:val="16"/>
                <w:szCs w:val="16"/>
              </w:rPr>
              <w:t>После окончания срока приема Заявок Оператор электронной площадки направляет Заявки Организатору аукциона.</w:t>
            </w:r>
          </w:p>
          <w:p w:rsidR="00366536" w:rsidRPr="009D0EF2" w:rsidRDefault="00366536" w:rsidP="003E4B7F">
            <w:pPr>
              <w:pStyle w:val="a7"/>
              <w:jc w:val="both"/>
              <w:rPr>
                <w:sz w:val="18"/>
                <w:szCs w:val="18"/>
              </w:rPr>
            </w:pPr>
            <w:r w:rsidRPr="00DC6A03">
              <w:rPr>
                <w:sz w:val="16"/>
                <w:szCs w:val="16"/>
              </w:rPr>
              <w:t>- Все расходы, связанные с подготовкой и подачей заявки на участие в аукционе, несет претендент. При этом Организатор аукциона не несет ответственности и не имеет обязательств по этим расходам независимо от результатов аукциона.</w:t>
            </w:r>
          </w:p>
        </w:tc>
      </w:tr>
      <w:tr w:rsidR="00366536" w:rsidRPr="009D0EF2" w:rsidTr="00B30BBF">
        <w:trPr>
          <w:trHeight w:hRule="exact" w:val="140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8.5.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отзыва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Заявитель вправе отозвать Заявку в любое время до установленных даты и времени окончания срока приема Заявок (пункт 8.2 Извещения).</w:t>
            </w:r>
          </w:p>
          <w:p w:rsidR="00366536" w:rsidRPr="009D0EF2" w:rsidRDefault="00366536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п.8.4. Извещения.</w:t>
            </w:r>
          </w:p>
        </w:tc>
      </w:tr>
      <w:tr w:rsidR="00B1119E" w:rsidRPr="009D0EF2" w:rsidTr="00B30BBF">
        <w:trPr>
          <w:trHeight w:hRule="exact" w:val="290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B1119E">
            <w:pPr>
              <w:pStyle w:val="a7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9. Сроки рассмотрения заявок</w:t>
            </w:r>
          </w:p>
        </w:tc>
      </w:tr>
      <w:tr w:rsidR="00B1119E" w:rsidRPr="009D0EF2" w:rsidTr="00B30BBF">
        <w:trPr>
          <w:trHeight w:hRule="exact" w:val="27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9.1.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Время и дата рассмотрения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3D650A" w:rsidP="003D650A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28</w:t>
            </w:r>
            <w:r w:rsidR="00B1119E" w:rsidRPr="009D0EF2">
              <w:rPr>
                <w:b/>
                <w:bCs/>
                <w:color w:val="auto"/>
                <w:sz w:val="18"/>
                <w:szCs w:val="18"/>
              </w:rPr>
              <w:t>.</w:t>
            </w:r>
            <w:r>
              <w:rPr>
                <w:b/>
                <w:bCs/>
                <w:color w:val="auto"/>
                <w:sz w:val="18"/>
                <w:szCs w:val="18"/>
              </w:rPr>
              <w:t>02</w:t>
            </w:r>
            <w:r w:rsidR="00183D18">
              <w:rPr>
                <w:b/>
                <w:bCs/>
                <w:color w:val="auto"/>
                <w:sz w:val="18"/>
                <w:szCs w:val="18"/>
              </w:rPr>
              <w:t>.2025</w:t>
            </w:r>
            <w:r w:rsidR="00755681" w:rsidRPr="009D0EF2">
              <w:rPr>
                <w:b/>
                <w:bCs/>
                <w:color w:val="auto"/>
                <w:sz w:val="18"/>
                <w:szCs w:val="18"/>
              </w:rPr>
              <w:t xml:space="preserve"> 10</w:t>
            </w:r>
            <w:r w:rsidR="00B1119E" w:rsidRPr="009D0EF2">
              <w:rPr>
                <w:b/>
                <w:bCs/>
                <w:color w:val="auto"/>
                <w:sz w:val="18"/>
                <w:szCs w:val="18"/>
              </w:rPr>
              <w:t xml:space="preserve">:00 </w:t>
            </w:r>
            <w:r w:rsidR="00B1119E" w:rsidRPr="009D0EF2">
              <w:rPr>
                <w:color w:val="auto"/>
                <w:sz w:val="18"/>
                <w:szCs w:val="18"/>
              </w:rPr>
              <w:t>(время московское)</w:t>
            </w:r>
          </w:p>
        </w:tc>
      </w:tr>
      <w:tr w:rsidR="00B1119E" w:rsidRPr="009D0EF2" w:rsidTr="00B30BBF">
        <w:trPr>
          <w:trHeight w:hRule="exact" w:val="293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B1119E">
            <w:pPr>
              <w:pStyle w:val="a7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10. Место и дата проведения аукциона</w:t>
            </w:r>
          </w:p>
        </w:tc>
      </w:tr>
      <w:tr w:rsidR="00B1119E" w:rsidRPr="009D0EF2" w:rsidTr="00B30BBF">
        <w:trPr>
          <w:trHeight w:hRule="exact" w:val="28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rPr>
                <w:bCs/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>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Дата и время начала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3D650A" w:rsidP="003D650A">
            <w:pPr>
              <w:pStyle w:val="a7"/>
              <w:jc w:val="both"/>
              <w:rPr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04</w:t>
            </w:r>
            <w:r w:rsidR="00B1119E" w:rsidRPr="009D0EF2">
              <w:rPr>
                <w:bCs/>
                <w:color w:val="auto"/>
                <w:sz w:val="18"/>
                <w:szCs w:val="18"/>
              </w:rPr>
              <w:t>.</w:t>
            </w:r>
            <w:r w:rsidR="00183D18">
              <w:rPr>
                <w:bCs/>
                <w:color w:val="auto"/>
                <w:sz w:val="18"/>
                <w:szCs w:val="18"/>
              </w:rPr>
              <w:t>0</w:t>
            </w:r>
            <w:r>
              <w:rPr>
                <w:bCs/>
                <w:color w:val="auto"/>
                <w:sz w:val="18"/>
                <w:szCs w:val="18"/>
              </w:rPr>
              <w:t>3</w:t>
            </w:r>
            <w:r w:rsidR="00B1119E" w:rsidRPr="009D0EF2">
              <w:rPr>
                <w:bCs/>
                <w:color w:val="auto"/>
                <w:sz w:val="18"/>
                <w:szCs w:val="18"/>
              </w:rPr>
              <w:t>.202</w:t>
            </w:r>
            <w:r w:rsidR="00183D18">
              <w:rPr>
                <w:bCs/>
                <w:color w:val="auto"/>
                <w:sz w:val="18"/>
                <w:szCs w:val="18"/>
              </w:rPr>
              <w:t>5</w:t>
            </w:r>
            <w:r w:rsidR="00B1119E" w:rsidRPr="009D0EF2">
              <w:rPr>
                <w:bCs/>
                <w:color w:val="auto"/>
                <w:sz w:val="18"/>
                <w:szCs w:val="18"/>
              </w:rPr>
              <w:t xml:space="preserve"> в 1</w:t>
            </w:r>
            <w:r w:rsidR="00D337BA" w:rsidRPr="009D0EF2">
              <w:rPr>
                <w:bCs/>
                <w:color w:val="auto"/>
                <w:sz w:val="18"/>
                <w:szCs w:val="18"/>
              </w:rPr>
              <w:t>0</w:t>
            </w:r>
            <w:r w:rsidR="00B1119E" w:rsidRPr="009D0EF2">
              <w:rPr>
                <w:bCs/>
                <w:color w:val="auto"/>
                <w:sz w:val="18"/>
                <w:szCs w:val="18"/>
              </w:rPr>
              <w:t>:00</w:t>
            </w:r>
            <w:r w:rsidR="00B1119E" w:rsidRPr="009D0EF2"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r w:rsidR="00B1119E" w:rsidRPr="009D0EF2">
              <w:rPr>
                <w:sz w:val="18"/>
                <w:szCs w:val="18"/>
              </w:rPr>
              <w:t>(время московское)</w:t>
            </w:r>
          </w:p>
        </w:tc>
      </w:tr>
      <w:tr w:rsidR="00B1119E" w:rsidRPr="009D0EF2" w:rsidTr="00B30BBF">
        <w:trPr>
          <w:trHeight w:hRule="exact" w:val="28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rPr>
                <w:bCs/>
                <w:sz w:val="18"/>
                <w:szCs w:val="18"/>
              </w:rPr>
            </w:pPr>
            <w:r w:rsidRPr="009D0EF2">
              <w:rPr>
                <w:bCs/>
                <w:sz w:val="18"/>
                <w:szCs w:val="18"/>
              </w:rPr>
              <w:t>10.2.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Место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color w:val="auto"/>
                <w:sz w:val="18"/>
                <w:szCs w:val="18"/>
              </w:rPr>
            </w:pPr>
            <w:r w:rsidRPr="009D0EF2">
              <w:rPr>
                <w:color w:val="auto"/>
                <w:sz w:val="18"/>
                <w:szCs w:val="18"/>
              </w:rPr>
              <w:t>Электронная площадка</w:t>
            </w:r>
            <w:r w:rsidRPr="009D0EF2">
              <w:rPr>
                <w:sz w:val="18"/>
                <w:szCs w:val="18"/>
                <w:lang w:eastAsia="en-US" w:bidi="en-US"/>
              </w:rPr>
              <w:t xml:space="preserve"> </w:t>
            </w:r>
            <w:hyperlink r:id="rId12" w:history="1">
              <w:r w:rsidRPr="009D0EF2">
                <w:rPr>
                  <w:rStyle w:val="a8"/>
                  <w:sz w:val="18"/>
                  <w:szCs w:val="18"/>
                </w:rPr>
                <w:t>www.sberbank-ast.ru</w:t>
              </w:r>
            </w:hyperlink>
            <w:r w:rsidRPr="009D0EF2">
              <w:rPr>
                <w:sz w:val="18"/>
                <w:szCs w:val="18"/>
              </w:rPr>
              <w:t xml:space="preserve"> </w:t>
            </w:r>
          </w:p>
        </w:tc>
      </w:tr>
      <w:tr w:rsidR="00B1119E" w:rsidRPr="009D0EF2" w:rsidTr="00B30BBF">
        <w:trPr>
          <w:trHeight w:hRule="exact" w:val="27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rPr>
                <w:sz w:val="18"/>
                <w:szCs w:val="18"/>
                <w:lang w:val="en-US"/>
              </w:rPr>
            </w:pPr>
            <w:r w:rsidRPr="009D0EF2">
              <w:rPr>
                <w:sz w:val="18"/>
                <w:szCs w:val="18"/>
              </w:rPr>
              <w:t>10.3.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Срок отказа от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3D650A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color w:val="auto"/>
                <w:sz w:val="18"/>
                <w:szCs w:val="18"/>
              </w:rPr>
              <w:t xml:space="preserve">до </w:t>
            </w:r>
            <w:r w:rsidR="003D650A">
              <w:rPr>
                <w:color w:val="auto"/>
                <w:sz w:val="18"/>
                <w:szCs w:val="18"/>
              </w:rPr>
              <w:t>26</w:t>
            </w:r>
            <w:r w:rsidRPr="009D0EF2">
              <w:rPr>
                <w:bCs/>
                <w:color w:val="auto"/>
                <w:sz w:val="18"/>
                <w:szCs w:val="18"/>
              </w:rPr>
              <w:t>.</w:t>
            </w:r>
            <w:r w:rsidR="003D650A">
              <w:rPr>
                <w:bCs/>
                <w:color w:val="auto"/>
                <w:sz w:val="18"/>
                <w:szCs w:val="18"/>
              </w:rPr>
              <w:t>02</w:t>
            </w:r>
            <w:r w:rsidRPr="009D0EF2">
              <w:rPr>
                <w:bCs/>
                <w:color w:val="auto"/>
                <w:sz w:val="18"/>
                <w:szCs w:val="18"/>
              </w:rPr>
              <w:t>.202</w:t>
            </w:r>
            <w:r w:rsidR="00183D18">
              <w:rPr>
                <w:bCs/>
                <w:color w:val="auto"/>
                <w:sz w:val="18"/>
                <w:szCs w:val="18"/>
              </w:rPr>
              <w:t>5</w:t>
            </w:r>
            <w:r w:rsidRPr="009D0EF2">
              <w:rPr>
                <w:bCs/>
                <w:color w:val="auto"/>
                <w:sz w:val="18"/>
                <w:szCs w:val="18"/>
                <w:lang w:val="en-US"/>
              </w:rPr>
              <w:t xml:space="preserve"> </w:t>
            </w:r>
            <w:r w:rsidRPr="009D0EF2">
              <w:rPr>
                <w:bCs/>
                <w:color w:val="auto"/>
                <w:sz w:val="18"/>
                <w:szCs w:val="18"/>
              </w:rPr>
              <w:t>г.</w:t>
            </w:r>
          </w:p>
        </w:tc>
      </w:tr>
      <w:tr w:rsidR="00B1119E" w:rsidRPr="009D0EF2" w:rsidTr="00B30BBF">
        <w:trPr>
          <w:trHeight w:hRule="exact" w:val="280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B1119E">
            <w:pPr>
              <w:pStyle w:val="a7"/>
              <w:jc w:val="center"/>
              <w:rPr>
                <w:color w:val="auto"/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11. Порядок ознакомления с документацией</w:t>
            </w:r>
          </w:p>
        </w:tc>
      </w:tr>
      <w:tr w:rsidR="00B1119E" w:rsidRPr="009D0EF2" w:rsidTr="00B73025">
        <w:trPr>
          <w:trHeight w:hRule="exact" w:val="199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Место размещения извещения и аукционной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Извещение и аукционная документация находится в открытом доступе и размещена:</w:t>
            </w:r>
          </w:p>
          <w:p w:rsidR="00B1119E" w:rsidRPr="009D0EF2" w:rsidRDefault="00B1119E" w:rsidP="002F0CEC">
            <w:pPr>
              <w:pStyle w:val="a7"/>
              <w:tabs>
                <w:tab w:val="left" w:pos="4790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информац</w:t>
            </w:r>
            <w:r w:rsidR="00183D18">
              <w:rPr>
                <w:sz w:val="18"/>
                <w:szCs w:val="18"/>
              </w:rPr>
              <w:t xml:space="preserve">ионно-телекоммуникационная сеть </w:t>
            </w:r>
            <w:r w:rsidRPr="009D0EF2">
              <w:rPr>
                <w:sz w:val="18"/>
                <w:szCs w:val="18"/>
              </w:rPr>
              <w:t>«Интернет»</w:t>
            </w:r>
          </w:p>
          <w:p w:rsidR="00B1119E" w:rsidRPr="009D0EF2" w:rsidRDefault="006A253D" w:rsidP="002F0CEC">
            <w:pPr>
              <w:pStyle w:val="a7"/>
              <w:jc w:val="both"/>
              <w:rPr>
                <w:sz w:val="18"/>
                <w:szCs w:val="18"/>
              </w:rPr>
            </w:pPr>
            <w:hyperlink r:id="rId13" w:history="1">
              <w:r w:rsidR="00B1119E" w:rsidRPr="009D0EF2">
                <w:rPr>
                  <w:color w:val="0000FF"/>
                  <w:sz w:val="18"/>
                  <w:szCs w:val="18"/>
                  <w:u w:val="single"/>
                  <w:lang w:val="en-US" w:eastAsia="en-US" w:bidi="en-US"/>
                </w:rPr>
                <w:t>http</w:t>
              </w:r>
              <w:r w:rsidR="00B1119E" w:rsidRPr="009D0EF2">
                <w:rPr>
                  <w:color w:val="0000FF"/>
                  <w:sz w:val="18"/>
                  <w:szCs w:val="18"/>
                  <w:u w:val="single"/>
                  <w:lang w:eastAsia="en-US" w:bidi="en-US"/>
                </w:rPr>
                <w:t>://</w:t>
              </w:r>
            </w:hyperlink>
            <w:hyperlink r:id="rId14" w:history="1">
              <w:r w:rsidR="00B1119E" w:rsidRPr="009D0EF2">
                <w:rPr>
                  <w:rStyle w:val="a8"/>
                  <w:sz w:val="18"/>
                  <w:szCs w:val="18"/>
                </w:rPr>
                <w:t>www.sberbank-ast.ru</w:t>
              </w:r>
            </w:hyperlink>
            <w:r w:rsidR="00B1119E" w:rsidRPr="009D0EF2">
              <w:rPr>
                <w:sz w:val="18"/>
                <w:szCs w:val="18"/>
              </w:rPr>
              <w:t>;</w:t>
            </w:r>
          </w:p>
          <w:p w:rsidR="00B1119E" w:rsidRPr="009D0EF2" w:rsidRDefault="00B1119E" w:rsidP="002F0CEC">
            <w:pPr>
              <w:pStyle w:val="a7"/>
              <w:tabs>
                <w:tab w:val="left" w:pos="3576"/>
                <w:tab w:val="left" w:pos="5309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- официальный сайт Российской Федерации в информационно-телекоммуникационной сети «Интернет» </w:t>
            </w:r>
            <w:hyperlink r:id="rId15" w:history="1">
              <w:r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http</w:t>
              </w:r>
              <w:r w:rsidRPr="009D0EF2">
                <w:rPr>
                  <w:rStyle w:val="a8"/>
                  <w:sz w:val="18"/>
                  <w:szCs w:val="18"/>
                </w:rPr>
                <w:t>:</w:t>
              </w:r>
              <w:r w:rsidRPr="009D0EF2">
                <w:rPr>
                  <w:rStyle w:val="a8"/>
                  <w:sz w:val="18"/>
                  <w:szCs w:val="18"/>
                  <w:lang w:eastAsia="en-US" w:bidi="en-US"/>
                </w:rPr>
                <w:t>//</w:t>
              </w:r>
              <w:r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www</w:t>
              </w:r>
              <w:r w:rsidRPr="009D0EF2">
                <w:rPr>
                  <w:rStyle w:val="a8"/>
                  <w:sz w:val="18"/>
                  <w:szCs w:val="18"/>
                  <w:lang w:eastAsia="en-US" w:bidi="en-US"/>
                </w:rPr>
                <w:t>.</w:t>
              </w:r>
              <w:r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torgi</w:t>
              </w:r>
              <w:r w:rsidRPr="009D0EF2">
                <w:rPr>
                  <w:rStyle w:val="a8"/>
                  <w:sz w:val="18"/>
                  <w:szCs w:val="18"/>
                </w:rPr>
                <w:t>.</w:t>
              </w:r>
              <w:r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gov</w:t>
              </w:r>
              <w:r w:rsidRPr="009D0EF2">
                <w:rPr>
                  <w:rStyle w:val="a8"/>
                  <w:sz w:val="18"/>
                  <w:szCs w:val="18"/>
                  <w:lang w:eastAsia="en-US" w:bidi="en-US"/>
                </w:rPr>
                <w:t>.</w:t>
              </w:r>
              <w:r w:rsidRPr="009D0EF2">
                <w:rPr>
                  <w:rStyle w:val="a8"/>
                  <w:sz w:val="18"/>
                  <w:szCs w:val="18"/>
                  <w:lang w:val="en-US" w:eastAsia="en-US" w:bidi="en-US"/>
                </w:rPr>
                <w:t>ru</w:t>
              </w:r>
              <w:r w:rsidRPr="009D0EF2">
                <w:rPr>
                  <w:rStyle w:val="a8"/>
                  <w:sz w:val="18"/>
                  <w:szCs w:val="18"/>
                </w:rPr>
                <w:t>;</w:t>
              </w:r>
            </w:hyperlink>
          </w:p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на официальном сайте администрации городского поселения  «Троицко-Печорск» </w:t>
            </w:r>
            <w:hyperlink r:id="rId16" w:history="1">
              <w:r w:rsidR="009D0EF2" w:rsidRPr="009D0EF2">
                <w:rPr>
                  <w:rStyle w:val="a8"/>
                  <w:sz w:val="18"/>
                  <w:szCs w:val="18"/>
                </w:rPr>
                <w:t>https://troicko-pechorsk-r11.gosweb.gosuslugi.ru/ofitsialno/munitsipalnye-imuschestvo/izvescheniya-o-provodimyh-torgah/</w:t>
              </w:r>
            </w:hyperlink>
            <w:r w:rsidR="009D0EF2" w:rsidRPr="009D0EF2">
              <w:rPr>
                <w:sz w:val="18"/>
                <w:szCs w:val="18"/>
              </w:rPr>
              <w:t xml:space="preserve"> </w:t>
            </w:r>
          </w:p>
        </w:tc>
      </w:tr>
      <w:tr w:rsidR="00B1119E" w:rsidRPr="009D0EF2" w:rsidTr="00B30BBF">
        <w:trPr>
          <w:trHeight w:hRule="exact" w:val="56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ознакомления с извещением и аукционной документацией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В информационно-телекоммуникационная сети «Интернет» - в любое время с даты размещения</w:t>
            </w:r>
          </w:p>
        </w:tc>
      </w:tr>
      <w:tr w:rsidR="00B1119E" w:rsidRPr="009D0EF2" w:rsidTr="00B30BBF">
        <w:trPr>
          <w:trHeight w:hRule="exact" w:val="289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B1119E">
            <w:pPr>
              <w:pStyle w:val="a7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12. Порядок определения участников аукциона</w:t>
            </w:r>
          </w:p>
        </w:tc>
      </w:tr>
      <w:tr w:rsidR="00B1119E" w:rsidRPr="009D0EF2" w:rsidTr="00B73025">
        <w:trPr>
          <w:trHeight w:hRule="exact" w:val="693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lastRenderedPageBreak/>
              <w:t>12.1.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определения участников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19E" w:rsidRPr="009D0EF2" w:rsidRDefault="00B1119E" w:rsidP="002F0CEC">
            <w:pPr>
              <w:pStyle w:val="a7"/>
              <w:spacing w:line="221" w:lineRule="auto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Рассмотрение Заявок осуществляется комиссией администрации городского поселения «Троицко-Печорск».</w:t>
            </w:r>
          </w:p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Заявитель не допускается к участию в аукционе в следующих случаях:</w:t>
            </w:r>
          </w:p>
          <w:p w:rsidR="00B1119E" w:rsidRPr="009D0EF2" w:rsidRDefault="00B1119E" w:rsidP="002F0CEC">
            <w:pPr>
              <w:pStyle w:val="a7"/>
              <w:tabs>
                <w:tab w:val="left" w:pos="778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непредставление необходимых для участия в аукционе документов или представление недостоверных сведений;</w:t>
            </w:r>
          </w:p>
          <w:p w:rsidR="00B1119E" w:rsidRPr="009D0EF2" w:rsidRDefault="00B1119E" w:rsidP="002F0CEC">
            <w:pPr>
              <w:pStyle w:val="a7"/>
              <w:tabs>
                <w:tab w:val="left" w:pos="778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непоступление задатка на дату рассмотрения Заявок на участие в аукционе;</w:t>
            </w:r>
          </w:p>
          <w:p w:rsidR="00B1119E" w:rsidRPr="009D0EF2" w:rsidRDefault="00B1119E" w:rsidP="002F0CEC">
            <w:pPr>
              <w:pStyle w:val="a7"/>
              <w:tabs>
                <w:tab w:val="left" w:pos="778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собственность;</w:t>
            </w:r>
          </w:p>
          <w:p w:rsidR="00B1119E" w:rsidRPr="009D0EF2" w:rsidRDefault="00B1119E" w:rsidP="00B1119E">
            <w:pPr>
              <w:pStyle w:val="a7"/>
              <w:tabs>
                <w:tab w:val="left" w:pos="778"/>
                <w:tab w:val="left" w:pos="1258"/>
                <w:tab w:val="left" w:pos="2784"/>
                <w:tab w:val="left" w:pos="4349"/>
                <w:tab w:val="left" w:pos="5275"/>
                <w:tab w:val="left" w:pos="5650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 результатам рассмотрения заявок на участие в аукционе Организатор оформляет протокол рассмотрения заявок на участие в аукционе, который подписывается присутствующими на заседании членами аукционной комиссии. В протоколе отражается решение аукционной комиссии о допуске претендента к участию в аукционе и о признании претендента участником аукциона или об отказе в допуске претендента к участию в аукционе по установленным в настоящей аукционной документации основаниям.</w:t>
            </w:r>
          </w:p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Протокол в день окончания рассмотрения заявок на участие в аукционе размещается организатором аукциона на официальном сайте торгов, на электронной площадке, а также на официальном сайте администрации городского поселения «Троицко-Печорск».</w:t>
            </w:r>
          </w:p>
          <w:p w:rsidR="00B1119E" w:rsidRPr="009D0EF2" w:rsidRDefault="00B1119E" w:rsidP="002F0CEC">
            <w:pPr>
              <w:pStyle w:val="a7"/>
              <w:tabs>
                <w:tab w:val="left" w:pos="1852"/>
                <w:tab w:val="left" w:pos="3311"/>
                <w:tab w:val="left" w:pos="4516"/>
                <w:tab w:val="left" w:pos="4886"/>
                <w:tab w:val="left" w:pos="6398"/>
              </w:tabs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Оператор электронной площадки в соответствии с Регламентом и Инструкциями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дня и времени начала проведения аукциона.</w:t>
            </w:r>
          </w:p>
          <w:p w:rsidR="00B1119E" w:rsidRPr="009D0EF2" w:rsidRDefault="00B1119E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10.1 Извещения.</w:t>
            </w:r>
          </w:p>
        </w:tc>
      </w:tr>
      <w:tr w:rsidR="00607DF9" w:rsidRPr="009D0EF2" w:rsidTr="00B30BBF">
        <w:trPr>
          <w:trHeight w:hRule="exact" w:val="278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F9" w:rsidRPr="009D0EF2" w:rsidRDefault="00607DF9" w:rsidP="00607DF9">
            <w:pPr>
              <w:pStyle w:val="a7"/>
              <w:spacing w:line="221" w:lineRule="auto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13. Порядок проведения аукциона</w:t>
            </w:r>
          </w:p>
        </w:tc>
      </w:tr>
      <w:tr w:rsidR="00607DF9" w:rsidRPr="009D0EF2" w:rsidTr="00183D18">
        <w:trPr>
          <w:trHeight w:hRule="exact" w:val="695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DF9" w:rsidRPr="009D0EF2" w:rsidRDefault="00607DF9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DF9" w:rsidRPr="009D0EF2" w:rsidRDefault="00607DF9" w:rsidP="009C7060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Порядок проведения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F9" w:rsidRPr="00183D18" w:rsidRDefault="00607DF9" w:rsidP="002F0CEC">
            <w:pPr>
              <w:pStyle w:val="a7"/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>Проведение аукциона в соответствии с Регламентом и Инструкциями обеспечивается Оператором электронной площадки.</w:t>
            </w:r>
          </w:p>
          <w:p w:rsidR="00607DF9" w:rsidRPr="00183D18" w:rsidRDefault="00607DF9" w:rsidP="002F0CEC">
            <w:pPr>
              <w:pStyle w:val="a7"/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      </w:r>
          </w:p>
          <w:p w:rsidR="00607DF9" w:rsidRPr="00183D18" w:rsidRDefault="00607DF9" w:rsidP="002F0CEC">
            <w:pPr>
              <w:pStyle w:val="a7"/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>Процедура аукциона проводится в день и время, указанные в пункте 10.1 Извещения.</w:t>
            </w:r>
          </w:p>
          <w:p w:rsidR="00607DF9" w:rsidRPr="00183D18" w:rsidRDefault="00607DF9" w:rsidP="002F0CEC">
            <w:pPr>
              <w:pStyle w:val="a7"/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>Аукцион проводится путем повышения Начальной цены Предмета аукциона на «шаг аукциона</w:t>
            </w:r>
            <w:r w:rsidR="00183D18" w:rsidRPr="00183D18">
              <w:rPr>
                <w:sz w:val="16"/>
                <w:szCs w:val="16"/>
              </w:rPr>
              <w:t>», установленный пунктом 6.1.2.</w:t>
            </w:r>
            <w:r w:rsidRPr="00183D18">
              <w:rPr>
                <w:sz w:val="16"/>
                <w:szCs w:val="16"/>
              </w:rPr>
              <w:t xml:space="preserve"> Извещения.</w:t>
            </w:r>
          </w:p>
          <w:p w:rsidR="00607DF9" w:rsidRPr="00183D18" w:rsidRDefault="00607DF9" w:rsidP="002F0CEC">
            <w:pPr>
              <w:pStyle w:val="a7"/>
              <w:jc w:val="both"/>
              <w:rPr>
                <w:color w:val="auto"/>
                <w:sz w:val="16"/>
                <w:szCs w:val="16"/>
              </w:rPr>
            </w:pPr>
            <w:r w:rsidRPr="00183D18">
              <w:rPr>
                <w:color w:val="auto"/>
                <w:sz w:val="16"/>
                <w:szCs w:val="16"/>
              </w:rPr>
              <w:t xml:space="preserve">Если в течение </w:t>
            </w:r>
            <w:r w:rsidR="0025578F" w:rsidRPr="00183D18">
              <w:rPr>
                <w:color w:val="auto"/>
                <w:sz w:val="16"/>
                <w:szCs w:val="16"/>
              </w:rPr>
              <w:t>10 минут</w:t>
            </w:r>
            <w:r w:rsidRPr="00183D18">
              <w:rPr>
                <w:color w:val="auto"/>
                <w:sz w:val="16"/>
                <w:szCs w:val="16"/>
              </w:rPr>
      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      </w:r>
          </w:p>
          <w:p w:rsidR="00607DF9" w:rsidRPr="00183D18" w:rsidRDefault="00607DF9" w:rsidP="002F0CEC">
            <w:pPr>
              <w:pStyle w:val="a7"/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      </w:r>
          </w:p>
          <w:p w:rsidR="00607DF9" w:rsidRPr="00183D18" w:rsidRDefault="00183D18" w:rsidP="002F0CEC">
            <w:pPr>
              <w:pStyle w:val="a7"/>
              <w:tabs>
                <w:tab w:val="left" w:pos="1834"/>
                <w:tab w:val="left" w:pos="3269"/>
                <w:tab w:val="left" w:pos="3643"/>
                <w:tab w:val="left" w:pos="4834"/>
                <w:tab w:val="left" w:pos="640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Аукцион завершается с помощью </w:t>
            </w:r>
            <w:r w:rsidR="00607DF9" w:rsidRPr="00183D18">
              <w:rPr>
                <w:sz w:val="16"/>
                <w:szCs w:val="16"/>
              </w:rPr>
              <w:t>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      </w:r>
          </w:p>
          <w:p w:rsidR="00607DF9" w:rsidRPr="00183D18" w:rsidRDefault="00607DF9" w:rsidP="002F0CEC">
            <w:pPr>
              <w:pStyle w:val="a7"/>
              <w:tabs>
                <w:tab w:val="left" w:pos="2342"/>
                <w:tab w:val="left" w:pos="3754"/>
                <w:tab w:val="left" w:pos="5088"/>
              </w:tabs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>Победителем признается Участник, предложивший наибольшую цену Предмета аукциона.</w:t>
            </w:r>
          </w:p>
          <w:p w:rsidR="00607DF9" w:rsidRPr="00183D18" w:rsidRDefault="00607DF9" w:rsidP="002F0CEC">
            <w:pPr>
              <w:pStyle w:val="a7"/>
              <w:tabs>
                <w:tab w:val="left" w:pos="1411"/>
                <w:tab w:val="left" w:pos="2803"/>
                <w:tab w:val="left" w:pos="4138"/>
                <w:tab w:val="left" w:pos="5328"/>
              </w:tabs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      </w:r>
          </w:p>
          <w:p w:rsidR="00607DF9" w:rsidRPr="00183D18" w:rsidRDefault="00607DF9" w:rsidP="002F0CEC">
            <w:pPr>
              <w:pStyle w:val="a7"/>
              <w:tabs>
                <w:tab w:val="left" w:pos="1968"/>
                <w:tab w:val="left" w:pos="3518"/>
                <w:tab w:val="left" w:pos="4824"/>
              </w:tabs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      </w:r>
          </w:p>
          <w:p w:rsidR="00607DF9" w:rsidRPr="00183D18" w:rsidRDefault="00607DF9" w:rsidP="002F0CEC">
            <w:pPr>
              <w:pStyle w:val="a7"/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Регламентом. </w:t>
            </w:r>
          </w:p>
          <w:p w:rsidR="00607DF9" w:rsidRPr="009D0EF2" w:rsidRDefault="00607DF9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183D18">
              <w:rPr>
                <w:sz w:val="16"/>
                <w:szCs w:val="16"/>
              </w:rPr>
              <w:t>Организатор аукциона размещает Протокол о результатах аукциона в электронной форме на Официальном сайте администрации городского поселения «Троицко-Печорск».</w:t>
            </w:r>
          </w:p>
        </w:tc>
      </w:tr>
      <w:tr w:rsidR="009C7060" w:rsidRPr="009D0EF2" w:rsidTr="00B30BBF">
        <w:trPr>
          <w:trHeight w:hRule="exact" w:val="340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060" w:rsidRPr="009D0EF2" w:rsidRDefault="009C7060" w:rsidP="002F0CEC">
            <w:pPr>
              <w:pStyle w:val="a7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lastRenderedPageBreak/>
              <w:t>13.2.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7060" w:rsidRPr="009D0EF2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Случаи признания Аукциона несостоявшимся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60" w:rsidRPr="009D0EF2" w:rsidRDefault="009C7060" w:rsidP="002F0CEC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 окончании срока подачи Заявок была подана только одна Заявка;</w:t>
            </w:r>
          </w:p>
          <w:p w:rsidR="009C7060" w:rsidRPr="009D0EF2" w:rsidRDefault="009C7060" w:rsidP="002F0CEC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по окончании срока подачи Заявок не подано ни одной Заявки;</w:t>
            </w:r>
          </w:p>
          <w:p w:rsidR="009C7060" w:rsidRPr="009D0EF2" w:rsidRDefault="009C7060" w:rsidP="002F0CEC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на основании результатов рассмотрения Заявок принято решение об отказе в допуске к участию в аукционе всех Заявителей;</w:t>
            </w:r>
          </w:p>
          <w:p w:rsidR="009C7060" w:rsidRPr="009D0EF2" w:rsidRDefault="009C7060" w:rsidP="002F0CEC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      </w:r>
          </w:p>
          <w:p w:rsidR="009C7060" w:rsidRPr="009D0EF2" w:rsidRDefault="009C7060" w:rsidP="009B48DD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140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 xml:space="preserve">в случае если в </w:t>
            </w:r>
            <w:r w:rsidRPr="009D0EF2">
              <w:rPr>
                <w:color w:val="auto"/>
                <w:sz w:val="18"/>
                <w:szCs w:val="18"/>
              </w:rPr>
              <w:t>течени</w:t>
            </w:r>
            <w:r w:rsidR="009B48DD" w:rsidRPr="009D0EF2">
              <w:rPr>
                <w:color w:val="auto"/>
                <w:sz w:val="18"/>
                <w:szCs w:val="18"/>
              </w:rPr>
              <w:t>е</w:t>
            </w:r>
            <w:r w:rsidRPr="009D0EF2">
              <w:rPr>
                <w:color w:val="auto"/>
                <w:sz w:val="18"/>
                <w:szCs w:val="18"/>
              </w:rPr>
              <w:t xml:space="preserve"> </w:t>
            </w:r>
            <w:r w:rsidR="009B48DD" w:rsidRPr="009D0EF2">
              <w:rPr>
                <w:color w:val="auto"/>
                <w:sz w:val="18"/>
                <w:szCs w:val="18"/>
              </w:rPr>
              <w:t>10 минут</w:t>
            </w:r>
            <w:r w:rsidRPr="009D0EF2">
              <w:rPr>
                <w:sz w:val="18"/>
                <w:szCs w:val="18"/>
              </w:rPr>
      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      </w:r>
          </w:p>
        </w:tc>
      </w:tr>
      <w:tr w:rsidR="009C7060" w:rsidRPr="009D0EF2" w:rsidTr="00183D18">
        <w:trPr>
          <w:trHeight w:hRule="exact" w:val="292"/>
          <w:jc w:val="center"/>
        </w:trPr>
        <w:tc>
          <w:tcPr>
            <w:tcW w:w="9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60" w:rsidRPr="009D0EF2" w:rsidRDefault="009C7060" w:rsidP="009C7060">
            <w:pPr>
              <w:pStyle w:val="a7"/>
              <w:tabs>
                <w:tab w:val="left" w:pos="380"/>
              </w:tabs>
              <w:ind w:left="140"/>
              <w:jc w:val="center"/>
              <w:rPr>
                <w:sz w:val="18"/>
                <w:szCs w:val="18"/>
              </w:rPr>
            </w:pPr>
            <w:r w:rsidRPr="009D0EF2">
              <w:rPr>
                <w:b/>
                <w:bCs/>
                <w:sz w:val="18"/>
                <w:szCs w:val="18"/>
              </w:rPr>
              <w:t>14. Условия и сроки заключения договора аренды земельного участка</w:t>
            </w:r>
          </w:p>
        </w:tc>
      </w:tr>
      <w:tr w:rsidR="009C7060" w:rsidRPr="009D0EF2" w:rsidTr="00183D18">
        <w:trPr>
          <w:trHeight w:hRule="exact" w:val="721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60" w:rsidRPr="009D0EF2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14.1.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60" w:rsidRPr="009D0EF2" w:rsidRDefault="009C7060" w:rsidP="002F0CEC">
            <w:pPr>
              <w:pStyle w:val="a7"/>
              <w:jc w:val="both"/>
              <w:rPr>
                <w:sz w:val="18"/>
                <w:szCs w:val="18"/>
              </w:rPr>
            </w:pPr>
            <w:r w:rsidRPr="009D0EF2">
              <w:rPr>
                <w:sz w:val="18"/>
                <w:szCs w:val="18"/>
              </w:rPr>
              <w:t>Условия и сроки заключения договора аренды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60" w:rsidRPr="00183D18" w:rsidRDefault="009C7060" w:rsidP="002F0CEC">
            <w:pPr>
              <w:pStyle w:val="a7"/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      </w:r>
          </w:p>
          <w:p w:rsidR="009C7060" w:rsidRPr="00183D18" w:rsidRDefault="009C7060" w:rsidP="002F0CEC">
            <w:pPr>
              <w:pStyle w:val="a7"/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>В случае, если аукцион признан несостоявшимся и только один Заявитель допущен к участию в аукционе и признан Участником, Организатор в течение 10 (десяти) дней со дня подписания Протокола рассмотрения заявок направляет Заявителю 2 (два) экземпляра подписанного проекта договора аренды земельного участка. При этом ежегодный размер арендной платы определяется в размере, равном Начальной цене предмета аукциона.</w:t>
            </w:r>
          </w:p>
          <w:p w:rsidR="009C7060" w:rsidRPr="00183D18" w:rsidRDefault="009C7060" w:rsidP="002F0CEC">
            <w:pPr>
              <w:pStyle w:val="a7"/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10 (десяти) дней со дня рассмотрения указанной Заявки направляет Заявителю 2 (два) экземпляра подписанного проекта договора аренды земельного участка. При этом ежегодный размер арендной платы определяется в размере, равном Начальной цене предмета аукциона.</w:t>
            </w:r>
          </w:p>
          <w:p w:rsidR="009C7060" w:rsidRPr="00183D18" w:rsidRDefault="009C7060" w:rsidP="002F0CEC">
            <w:pPr>
              <w:pStyle w:val="a7"/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>Арендодатель направляет Победителю аукциона 2 (два) экземпляра подписанного проекта договора аренды земельного участка в десятидневный срок со дня составления Протокола о результатах аукциона.</w:t>
            </w:r>
          </w:p>
          <w:p w:rsidR="009C7060" w:rsidRPr="00183D18" w:rsidRDefault="009C7060" w:rsidP="002F0CEC">
            <w:pPr>
              <w:pStyle w:val="a7"/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>Не допускается заключение договора аренды земельного участка ранее чем через 10 (десять) дней со дня размещения информации о результатах аукциона на Официальном сайте торгов.</w:t>
            </w:r>
          </w:p>
          <w:p w:rsidR="009C7060" w:rsidRPr="00183D18" w:rsidRDefault="009C7060" w:rsidP="002F0CEC">
            <w:pPr>
              <w:pStyle w:val="a7"/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      </w:r>
          </w:p>
          <w:p w:rsidR="009C7060" w:rsidRPr="00183D18" w:rsidRDefault="009C7060" w:rsidP="002F0CEC">
            <w:pPr>
              <w:pStyle w:val="a7"/>
              <w:jc w:val="both"/>
              <w:rPr>
                <w:sz w:val="16"/>
                <w:szCs w:val="16"/>
              </w:rPr>
            </w:pPr>
            <w:r w:rsidRPr="00183D18">
              <w:rPr>
                <w:sz w:val="16"/>
                <w:szCs w:val="16"/>
              </w:rPr>
      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Арендодатель предлагает за</w:t>
            </w:r>
            <w:r w:rsidR="007B1B17">
              <w:rPr>
                <w:sz w:val="16"/>
                <w:szCs w:val="16"/>
              </w:rPr>
              <w:t xml:space="preserve">ключить указанный договор иному </w:t>
            </w:r>
            <w:r w:rsidRPr="00183D18">
              <w:rPr>
                <w:sz w:val="16"/>
                <w:szCs w:val="16"/>
              </w:rPr>
              <w:t>Участнику, который сделал предпоследнее предложение о цене Предмета аукциона, по цене, предложенной Победителем аукциона.</w:t>
            </w:r>
          </w:p>
          <w:p w:rsidR="009C7060" w:rsidRPr="009D0EF2" w:rsidRDefault="009C7060" w:rsidP="009C7060">
            <w:pPr>
              <w:pStyle w:val="a7"/>
              <w:tabs>
                <w:tab w:val="left" w:pos="1642"/>
                <w:tab w:val="left" w:pos="3034"/>
                <w:tab w:val="left" w:pos="4158"/>
                <w:tab w:val="left" w:pos="5108"/>
              </w:tabs>
              <w:jc w:val="both"/>
              <w:rPr>
                <w:sz w:val="18"/>
                <w:szCs w:val="18"/>
              </w:rPr>
            </w:pPr>
            <w:r w:rsidRPr="00183D18">
              <w:rPr>
                <w:sz w:val="16"/>
                <w:szCs w:val="16"/>
              </w:rPr>
      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</w:tc>
      </w:tr>
    </w:tbl>
    <w:p w:rsidR="00344EA5" w:rsidRPr="0083674E" w:rsidRDefault="00344EA5" w:rsidP="003107E5">
      <w:pPr>
        <w:spacing w:line="1" w:lineRule="exact"/>
        <w:jc w:val="both"/>
        <w:rPr>
          <w:sz w:val="20"/>
          <w:szCs w:val="20"/>
        </w:rPr>
      </w:pPr>
    </w:p>
    <w:p w:rsidR="00344EA5" w:rsidRPr="0083674E" w:rsidRDefault="00344EA5" w:rsidP="003107E5">
      <w:pPr>
        <w:spacing w:line="1" w:lineRule="exact"/>
        <w:jc w:val="both"/>
        <w:rPr>
          <w:sz w:val="20"/>
          <w:szCs w:val="20"/>
        </w:rPr>
      </w:pPr>
    </w:p>
    <w:p w:rsidR="00344EA5" w:rsidRPr="0083674E" w:rsidRDefault="00344EA5" w:rsidP="003107E5">
      <w:pPr>
        <w:spacing w:line="1" w:lineRule="exact"/>
        <w:jc w:val="both"/>
        <w:rPr>
          <w:sz w:val="20"/>
          <w:szCs w:val="20"/>
        </w:rPr>
      </w:pPr>
    </w:p>
    <w:p w:rsidR="00452FBD" w:rsidRDefault="00452FBD" w:rsidP="00452FBD">
      <w:pPr>
        <w:spacing w:line="1" w:lineRule="exact"/>
        <w:jc w:val="both"/>
        <w:rPr>
          <w:sz w:val="20"/>
          <w:szCs w:val="20"/>
        </w:rPr>
      </w:pPr>
    </w:p>
    <w:p w:rsidR="009C7060" w:rsidRPr="009C7060" w:rsidRDefault="009C7060" w:rsidP="00452FBD">
      <w:pPr>
        <w:spacing w:line="1" w:lineRule="exact"/>
        <w:jc w:val="both"/>
        <w:rPr>
          <w:sz w:val="20"/>
          <w:szCs w:val="20"/>
        </w:rPr>
        <w:sectPr w:rsidR="009C7060" w:rsidRPr="009C7060" w:rsidSect="0083674E">
          <w:pgSz w:w="11900" w:h="16840"/>
          <w:pgMar w:top="1134" w:right="851" w:bottom="1134" w:left="1134" w:header="516" w:footer="6" w:gutter="0"/>
          <w:pgNumType w:start="1"/>
          <w:cols w:space="720"/>
          <w:noEndnote/>
          <w:docGrid w:linePitch="360"/>
        </w:sectPr>
      </w:pPr>
    </w:p>
    <w:p w:rsidR="00452FBD" w:rsidRDefault="00452FBD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7B1B17" w:rsidRDefault="007B1B17" w:rsidP="009C7060">
      <w:pPr>
        <w:pStyle w:val="40"/>
        <w:spacing w:after="0"/>
        <w:ind w:left="0" w:right="0"/>
        <w:jc w:val="left"/>
      </w:pPr>
    </w:p>
    <w:p w:rsidR="007B1B17" w:rsidRDefault="007B1B17" w:rsidP="009C7060">
      <w:pPr>
        <w:pStyle w:val="40"/>
        <w:spacing w:after="0"/>
        <w:ind w:left="0" w:right="0"/>
        <w:jc w:val="left"/>
      </w:pPr>
    </w:p>
    <w:p w:rsidR="007B1B17" w:rsidRDefault="007B1B17" w:rsidP="009C7060">
      <w:pPr>
        <w:pStyle w:val="40"/>
        <w:spacing w:after="0"/>
        <w:ind w:left="0" w:right="0"/>
        <w:jc w:val="left"/>
      </w:pPr>
    </w:p>
    <w:p w:rsidR="007B1B17" w:rsidRDefault="007B1B17" w:rsidP="009C7060">
      <w:pPr>
        <w:pStyle w:val="40"/>
        <w:spacing w:after="0"/>
        <w:ind w:left="0" w:right="0"/>
        <w:jc w:val="left"/>
      </w:pPr>
    </w:p>
    <w:p w:rsidR="007B1B17" w:rsidRDefault="007B1B17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9C7060" w:rsidRDefault="009C7060" w:rsidP="009C7060">
      <w:pPr>
        <w:pStyle w:val="40"/>
        <w:spacing w:after="0"/>
        <w:ind w:left="0" w:right="0"/>
        <w:jc w:val="left"/>
      </w:pPr>
    </w:p>
    <w:p w:rsidR="00344EA5" w:rsidRDefault="001074C1" w:rsidP="00452FBD">
      <w:pPr>
        <w:pStyle w:val="40"/>
        <w:spacing w:after="0"/>
        <w:ind w:left="0" w:right="0"/>
      </w:pPr>
      <w:r>
        <w:lastRenderedPageBreak/>
        <w:t>Приложение 1 к</w:t>
      </w:r>
    </w:p>
    <w:p w:rsidR="005542D4" w:rsidRDefault="001074C1" w:rsidP="005542D4">
      <w:pPr>
        <w:pStyle w:val="40"/>
        <w:spacing w:after="0"/>
        <w:ind w:left="0" w:right="0"/>
      </w:pPr>
      <w:r>
        <w:t xml:space="preserve">Извещению о проведении аукциона в электронной </w:t>
      </w:r>
    </w:p>
    <w:p w:rsidR="005542D4" w:rsidRDefault="001074C1" w:rsidP="00452FBD">
      <w:pPr>
        <w:pStyle w:val="40"/>
        <w:spacing w:after="0"/>
        <w:ind w:left="0" w:right="0"/>
      </w:pPr>
      <w:r>
        <w:t xml:space="preserve">форме на право заключения договора </w:t>
      </w:r>
      <w:r w:rsidR="00FA775F">
        <w:t>аренды</w:t>
      </w:r>
      <w:r w:rsidR="005542D4">
        <w:t xml:space="preserve"> земельного участка</w:t>
      </w:r>
      <w:bookmarkStart w:id="1" w:name="bookmark2"/>
    </w:p>
    <w:p w:rsidR="00452FBD" w:rsidRDefault="00452FBD" w:rsidP="00452FBD">
      <w:pPr>
        <w:pStyle w:val="40"/>
        <w:spacing w:after="0"/>
        <w:ind w:left="0" w:right="0"/>
      </w:pPr>
    </w:p>
    <w:p w:rsidR="00452FBD" w:rsidRPr="00452FBD" w:rsidRDefault="00452FBD" w:rsidP="00452FBD">
      <w:pPr>
        <w:jc w:val="center"/>
        <w:rPr>
          <w:rFonts w:ascii="Times New Roman" w:hAnsi="Times New Roman" w:cs="Times New Roman"/>
          <w:b/>
        </w:rPr>
      </w:pPr>
      <w:r w:rsidRPr="00452FBD">
        <w:rPr>
          <w:rFonts w:ascii="Times New Roman" w:hAnsi="Times New Roman" w:cs="Times New Roman"/>
          <w:b/>
        </w:rPr>
        <w:t>Форма заявки для участия в открытом аукционе в электронной форме</w:t>
      </w:r>
    </w:p>
    <w:p w:rsidR="00452FBD" w:rsidRPr="00452FBD" w:rsidRDefault="00452FBD" w:rsidP="00452FBD">
      <w:pPr>
        <w:pStyle w:val="2"/>
        <w:jc w:val="center"/>
      </w:pPr>
      <w:r>
        <w:t>ЗАЯВКА НА УЧАСТИЕ В</w:t>
      </w:r>
      <w:r w:rsidRPr="00452FBD">
        <w:t xml:space="preserve"> ОТКРЫТОМ АУКЦИОНЕ В ЭЛЕКТРОННОЙ ФОРМЕ</w:t>
      </w:r>
    </w:p>
    <w:p w:rsidR="00452FBD" w:rsidRPr="00452FBD" w:rsidRDefault="00452FBD" w:rsidP="00452FBD">
      <w:pPr>
        <w:pStyle w:val="2"/>
        <w:jc w:val="center"/>
      </w:pPr>
      <w:r w:rsidRPr="00452FBD">
        <w:t>на  право заключения договора аренды  земельного участка</w:t>
      </w:r>
    </w:p>
    <w:p w:rsidR="00452FBD" w:rsidRPr="00452FBD" w:rsidRDefault="00452FBD" w:rsidP="00452FB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«____»___________202</w:t>
      </w:r>
      <w:r w:rsidR="006B3068">
        <w:rPr>
          <w:rFonts w:ascii="Times New Roman" w:hAnsi="Times New Roman" w:cs="Times New Roman"/>
          <w:sz w:val="20"/>
          <w:szCs w:val="20"/>
        </w:rPr>
        <w:t>__</w:t>
      </w:r>
      <w:r w:rsidRPr="00452FBD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452FBD" w:rsidRPr="00452FBD" w:rsidRDefault="00452FBD" w:rsidP="00452FB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Кому: __________________________________________________________________________________________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От кого: ___________________________________________________________(фирменное наименование)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Почтовый адрес: 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Сведения об организационно-правовой форме 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Сведения о месте нахождения 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Фамилия, имя, отчество (для физического лица) 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Паспортные данные (для физического лица) 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Сведения о месте жительства (для физического лица) _________________________________________________</w:t>
      </w:r>
    </w:p>
    <w:p w:rsidR="00452FBD" w:rsidRPr="00452FBD" w:rsidRDefault="00452FBD" w:rsidP="00452FBD">
      <w:pPr>
        <w:spacing w:line="360" w:lineRule="auto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Номер контактного телефона 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Банковские реквизиты участника аукциона для возврата денежных средств (задатка):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расчетный (лицевой) счет № _________________________________ в 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корр. счет № ______________________________ БИК 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___________________________________________________________________________________________</w:t>
      </w:r>
    </w:p>
    <w:p w:rsidR="00452FBD" w:rsidRPr="00452FBD" w:rsidRDefault="008D577F" w:rsidP="00452FBD">
      <w:pPr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ОГРИП_______________________________КПП________________ОГРН_________________________________</w:t>
      </w:r>
    </w:p>
    <w:p w:rsidR="00452FBD" w:rsidRPr="00452FBD" w:rsidRDefault="00452FBD" w:rsidP="00452FBD">
      <w:pPr>
        <w:ind w:left="-142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Изучив документацию по аукциону, принимая установленные в ней требования, а также – условия организации и проведения аукциона, мы</w:t>
      </w:r>
    </w:p>
    <w:p w:rsidR="00452FBD" w:rsidRPr="00452FBD" w:rsidRDefault="00452FBD" w:rsidP="00452FBD">
      <w:pPr>
        <w:ind w:hanging="142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452FBD" w:rsidRPr="00452FBD" w:rsidRDefault="00452FBD" w:rsidP="00452FBD">
      <w:pPr>
        <w:ind w:hanging="142"/>
        <w:jc w:val="center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(полное наименование и юридический адрес участника аукциона)</w:t>
      </w:r>
    </w:p>
    <w:p w:rsidR="00452FBD" w:rsidRPr="00452FBD" w:rsidRDefault="00452FBD" w:rsidP="00452FBD">
      <w:pPr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предлагаем заключить договор аренды земельного участка ____________________________________  _______________________________________________________________________________________________</w:t>
      </w:r>
    </w:p>
    <w:p w:rsidR="00452FBD" w:rsidRPr="00452FBD" w:rsidRDefault="00452FBD" w:rsidP="00452FBD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(указать номер и наименование лота)</w:t>
      </w:r>
    </w:p>
    <w:p w:rsidR="00452FBD" w:rsidRPr="00452FBD" w:rsidRDefault="00452FBD" w:rsidP="00452FBD">
      <w:pPr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на условиях, содержащихся в документации об аукционе, и в соответствии с предложениями, входящими в настоящую заявку. </w:t>
      </w:r>
    </w:p>
    <w:p w:rsidR="00452FBD" w:rsidRPr="00452FBD" w:rsidRDefault="00452FBD" w:rsidP="00452FBD">
      <w:pPr>
        <w:pStyle w:val="a9"/>
        <w:spacing w:after="0"/>
        <w:ind w:left="0" w:hanging="142"/>
      </w:pPr>
      <w:r w:rsidRPr="00452FBD">
        <w:t>обязуемся: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- соблюдать порядок организации и проведения аукционов по продаже земельных участков из земель,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собственности;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- в случае признания нас Победителем аукциона подписать протокол о результатах аукциона, заключить с договор аренды земельных участков не ранее 10 дней и не позднее 20 дней со дня подписания протокола о результатах аукциона(рассмотрения заявок).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Мы уведомлены Организатором, что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>- в случае признания нас Победителем аукциона и нашего отказа подписать протокол о результатах аукциона либо заключить договор аренды земельных участков, сумма внесенного нами задатка остается в распоряжении Организатора;</w:t>
      </w:r>
    </w:p>
    <w:p w:rsidR="00452FBD" w:rsidRPr="00452FBD" w:rsidRDefault="00452FBD" w:rsidP="00452FBD">
      <w:pPr>
        <w:pStyle w:val="a9"/>
        <w:tabs>
          <w:tab w:val="left" w:pos="9612"/>
        </w:tabs>
        <w:spacing w:after="0"/>
        <w:ind w:left="0" w:hanging="142"/>
        <w:jc w:val="both"/>
      </w:pPr>
      <w:r w:rsidRPr="00452FBD">
        <w:t>- в случае непризнания нас Победителем, задаток будет возвращен нам в течение 3 рабочих дней со дня подписания протокола о результатах аукциона;</w:t>
      </w:r>
    </w:p>
    <w:p w:rsidR="00452FBD" w:rsidRPr="00452FBD" w:rsidRDefault="00452FBD" w:rsidP="00452FBD">
      <w:pPr>
        <w:pStyle w:val="a9"/>
        <w:spacing w:after="0"/>
        <w:ind w:left="0" w:hanging="142"/>
        <w:jc w:val="both"/>
      </w:pPr>
      <w:r w:rsidRPr="00452FBD">
        <w:t xml:space="preserve">- до заключения договора аренды  настоящая заявка и протокол о результатах аукциона будут считаться имеющими силу договора между нами, кроме того, настоящая заявка будет считаться имеющей силу договора о задатке. </w:t>
      </w:r>
    </w:p>
    <w:p w:rsidR="00452FBD" w:rsidRPr="00452FBD" w:rsidRDefault="00452FBD" w:rsidP="00452FBD">
      <w:pPr>
        <w:pStyle w:val="a9"/>
        <w:spacing w:after="0"/>
        <w:ind w:left="0" w:hanging="142"/>
      </w:pPr>
      <w:r w:rsidRPr="00452FBD">
        <w:t>С местонахождением земельного участка, проектом договора аренды земельного участка ознакомлены.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Приложение: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1. ____________________________________________________________________________________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2. 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3. ___________________________________________________________________________________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 xml:space="preserve">                            (должность, ФИО, подпись)</w:t>
      </w:r>
    </w:p>
    <w:p w:rsidR="00452FBD" w:rsidRPr="00452FBD" w:rsidRDefault="00452FBD" w:rsidP="00452FBD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452FBD">
        <w:rPr>
          <w:rFonts w:ascii="Times New Roman" w:hAnsi="Times New Roman" w:cs="Times New Roman"/>
          <w:sz w:val="20"/>
          <w:szCs w:val="20"/>
        </w:rPr>
        <w:t>М.П.</w:t>
      </w:r>
    </w:p>
    <w:bookmarkEnd w:id="1"/>
    <w:p w:rsidR="00452FBD" w:rsidRPr="00452FBD" w:rsidRDefault="00452FBD" w:rsidP="00452FBD">
      <w:pPr>
        <w:pStyle w:val="40"/>
        <w:spacing w:after="0"/>
        <w:ind w:left="0" w:right="0"/>
        <w:jc w:val="center"/>
      </w:pPr>
    </w:p>
    <w:sectPr w:rsidR="00452FBD" w:rsidRPr="00452FBD" w:rsidSect="00452FBD">
      <w:type w:val="continuous"/>
      <w:pgSz w:w="11900" w:h="16840"/>
      <w:pgMar w:top="851" w:right="701" w:bottom="1134" w:left="16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E1" w:rsidRDefault="009F46E1">
      <w:r>
        <w:separator/>
      </w:r>
    </w:p>
  </w:endnote>
  <w:endnote w:type="continuationSeparator" w:id="1">
    <w:p w:rsidR="009F46E1" w:rsidRDefault="009F4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E1" w:rsidRDefault="009F46E1">
      <w:r>
        <w:separator/>
      </w:r>
    </w:p>
  </w:footnote>
  <w:footnote w:type="continuationSeparator" w:id="1">
    <w:p w:rsidR="009F46E1" w:rsidRDefault="009F4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7220"/>
    <w:multiLevelType w:val="multilevel"/>
    <w:tmpl w:val="29146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B68F6"/>
    <w:multiLevelType w:val="multilevel"/>
    <w:tmpl w:val="DA4078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E45C5A"/>
    <w:multiLevelType w:val="multilevel"/>
    <w:tmpl w:val="8B14F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214EE"/>
    <w:multiLevelType w:val="multilevel"/>
    <w:tmpl w:val="58D45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7684C"/>
    <w:multiLevelType w:val="multilevel"/>
    <w:tmpl w:val="E18AF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67393D"/>
    <w:multiLevelType w:val="multilevel"/>
    <w:tmpl w:val="4EAED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C32D4C"/>
    <w:multiLevelType w:val="multilevel"/>
    <w:tmpl w:val="0BE49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44EA5"/>
    <w:rsid w:val="00016140"/>
    <w:rsid w:val="00047BA0"/>
    <w:rsid w:val="00065192"/>
    <w:rsid w:val="000942C5"/>
    <w:rsid w:val="000C1220"/>
    <w:rsid w:val="000D5731"/>
    <w:rsid w:val="001074C1"/>
    <w:rsid w:val="001171DE"/>
    <w:rsid w:val="0013666A"/>
    <w:rsid w:val="00145C9F"/>
    <w:rsid w:val="0016113F"/>
    <w:rsid w:val="00176F1F"/>
    <w:rsid w:val="00183D18"/>
    <w:rsid w:val="00184CEE"/>
    <w:rsid w:val="001948AB"/>
    <w:rsid w:val="001A4162"/>
    <w:rsid w:val="001D0A72"/>
    <w:rsid w:val="001E12A9"/>
    <w:rsid w:val="001E5F89"/>
    <w:rsid w:val="001F0F86"/>
    <w:rsid w:val="0025578F"/>
    <w:rsid w:val="0028327F"/>
    <w:rsid w:val="002A03C6"/>
    <w:rsid w:val="002C027F"/>
    <w:rsid w:val="002D3D39"/>
    <w:rsid w:val="002D756B"/>
    <w:rsid w:val="002E272E"/>
    <w:rsid w:val="002F0CEC"/>
    <w:rsid w:val="003107E5"/>
    <w:rsid w:val="003341CD"/>
    <w:rsid w:val="00335C9A"/>
    <w:rsid w:val="00337045"/>
    <w:rsid w:val="00344EA5"/>
    <w:rsid w:val="003456B1"/>
    <w:rsid w:val="00366536"/>
    <w:rsid w:val="003D650A"/>
    <w:rsid w:val="003E4B7F"/>
    <w:rsid w:val="00402FF7"/>
    <w:rsid w:val="00406F0C"/>
    <w:rsid w:val="00452FBD"/>
    <w:rsid w:val="00481DD1"/>
    <w:rsid w:val="0049412E"/>
    <w:rsid w:val="0049611E"/>
    <w:rsid w:val="004A108D"/>
    <w:rsid w:val="004A41FD"/>
    <w:rsid w:val="004B7F6B"/>
    <w:rsid w:val="00516B9F"/>
    <w:rsid w:val="00533234"/>
    <w:rsid w:val="005542D4"/>
    <w:rsid w:val="0057306C"/>
    <w:rsid w:val="00593A05"/>
    <w:rsid w:val="005C66FB"/>
    <w:rsid w:val="005E135F"/>
    <w:rsid w:val="005E61C0"/>
    <w:rsid w:val="005F3018"/>
    <w:rsid w:val="00607DF9"/>
    <w:rsid w:val="00621496"/>
    <w:rsid w:val="00633DEA"/>
    <w:rsid w:val="00696A15"/>
    <w:rsid w:val="006A253D"/>
    <w:rsid w:val="006B3068"/>
    <w:rsid w:val="006D32F0"/>
    <w:rsid w:val="00723972"/>
    <w:rsid w:val="007415A7"/>
    <w:rsid w:val="00742103"/>
    <w:rsid w:val="00755681"/>
    <w:rsid w:val="007644AD"/>
    <w:rsid w:val="00774949"/>
    <w:rsid w:val="007909EE"/>
    <w:rsid w:val="007B1B17"/>
    <w:rsid w:val="007C4314"/>
    <w:rsid w:val="007C76EE"/>
    <w:rsid w:val="007E2AB9"/>
    <w:rsid w:val="0083674E"/>
    <w:rsid w:val="00843B3A"/>
    <w:rsid w:val="00856564"/>
    <w:rsid w:val="008949D6"/>
    <w:rsid w:val="008A396E"/>
    <w:rsid w:val="008A64E3"/>
    <w:rsid w:val="008D577F"/>
    <w:rsid w:val="00901324"/>
    <w:rsid w:val="00934A35"/>
    <w:rsid w:val="00943E5A"/>
    <w:rsid w:val="0097185F"/>
    <w:rsid w:val="0098045E"/>
    <w:rsid w:val="009875FC"/>
    <w:rsid w:val="009A0F3B"/>
    <w:rsid w:val="009B48DD"/>
    <w:rsid w:val="009C7060"/>
    <w:rsid w:val="009C7A78"/>
    <w:rsid w:val="009D0EF2"/>
    <w:rsid w:val="009E2A88"/>
    <w:rsid w:val="009F46E1"/>
    <w:rsid w:val="00A14729"/>
    <w:rsid w:val="00A22C7B"/>
    <w:rsid w:val="00A5344F"/>
    <w:rsid w:val="00A56E03"/>
    <w:rsid w:val="00A73C46"/>
    <w:rsid w:val="00A8221D"/>
    <w:rsid w:val="00A823B2"/>
    <w:rsid w:val="00AA190B"/>
    <w:rsid w:val="00AA73A0"/>
    <w:rsid w:val="00AC2104"/>
    <w:rsid w:val="00AF79CE"/>
    <w:rsid w:val="00B1105A"/>
    <w:rsid w:val="00B1119E"/>
    <w:rsid w:val="00B11C34"/>
    <w:rsid w:val="00B16DFC"/>
    <w:rsid w:val="00B30BBF"/>
    <w:rsid w:val="00B4099C"/>
    <w:rsid w:val="00B67868"/>
    <w:rsid w:val="00B73025"/>
    <w:rsid w:val="00BA2D89"/>
    <w:rsid w:val="00BB182C"/>
    <w:rsid w:val="00BC53D0"/>
    <w:rsid w:val="00BD5B39"/>
    <w:rsid w:val="00C30F50"/>
    <w:rsid w:val="00C36A5C"/>
    <w:rsid w:val="00C540A2"/>
    <w:rsid w:val="00C56280"/>
    <w:rsid w:val="00C67D4A"/>
    <w:rsid w:val="00C838CB"/>
    <w:rsid w:val="00CA09C5"/>
    <w:rsid w:val="00CE4F0E"/>
    <w:rsid w:val="00CF7F16"/>
    <w:rsid w:val="00D056F1"/>
    <w:rsid w:val="00D105EE"/>
    <w:rsid w:val="00D10A31"/>
    <w:rsid w:val="00D162B7"/>
    <w:rsid w:val="00D31B9F"/>
    <w:rsid w:val="00D337BA"/>
    <w:rsid w:val="00D6379F"/>
    <w:rsid w:val="00D81701"/>
    <w:rsid w:val="00DB1AAB"/>
    <w:rsid w:val="00DB69FE"/>
    <w:rsid w:val="00DC6A03"/>
    <w:rsid w:val="00E44488"/>
    <w:rsid w:val="00E8388A"/>
    <w:rsid w:val="00EF3BBF"/>
    <w:rsid w:val="00F67DC2"/>
    <w:rsid w:val="00F86A1B"/>
    <w:rsid w:val="00F965F9"/>
    <w:rsid w:val="00F97364"/>
    <w:rsid w:val="00FA775F"/>
    <w:rsid w:val="00FC3620"/>
    <w:rsid w:val="00FD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21D"/>
    <w:rPr>
      <w:color w:val="000000"/>
    </w:rPr>
  </w:style>
  <w:style w:type="paragraph" w:styleId="2">
    <w:name w:val="heading 2"/>
    <w:basedOn w:val="a"/>
    <w:next w:val="a"/>
    <w:link w:val="20"/>
    <w:qFormat/>
    <w:rsid w:val="005542D4"/>
    <w:pPr>
      <w:keepNext/>
      <w:jc w:val="right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A82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A82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4">
    <w:name w:val="Сноска"/>
    <w:basedOn w:val="a"/>
    <w:link w:val="a3"/>
    <w:rsid w:val="00A8221D"/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A8221D"/>
    <w:pPr>
      <w:spacing w:after="320"/>
      <w:ind w:left="3260" w:right="6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A8221D"/>
    <w:pPr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rsid w:val="00A8221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A8221D"/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A8221D"/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rsid w:val="00A8221D"/>
    <w:pPr>
      <w:spacing w:after="440"/>
      <w:ind w:left="1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A8221D"/>
    <w:pPr>
      <w:spacing w:after="220"/>
      <w:ind w:left="90" w:firstLine="90"/>
    </w:pPr>
    <w:rPr>
      <w:rFonts w:ascii="Times New Roman" w:eastAsia="Times New Roman" w:hAnsi="Times New Roman" w:cs="Times New Roman"/>
      <w:sz w:val="13"/>
      <w:szCs w:val="13"/>
    </w:rPr>
  </w:style>
  <w:style w:type="character" w:styleId="a8">
    <w:name w:val="Hyperlink"/>
    <w:uiPriority w:val="99"/>
    <w:unhideWhenUsed/>
    <w:rsid w:val="001D0A72"/>
    <w:rPr>
      <w:color w:val="0563C1"/>
      <w:u w:val="single"/>
    </w:rPr>
  </w:style>
  <w:style w:type="paragraph" w:customStyle="1" w:styleId="Default">
    <w:name w:val="Default"/>
    <w:rsid w:val="00A73C4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20">
    <w:name w:val="Заголовок 2 Знак"/>
    <w:basedOn w:val="a0"/>
    <w:link w:val="2"/>
    <w:rsid w:val="005542D4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a9">
    <w:name w:val="Body Text Indent"/>
    <w:basedOn w:val="a"/>
    <w:link w:val="aa"/>
    <w:rsid w:val="00452FB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452FB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Nonformat">
    <w:name w:val="ConsPlusNonformat"/>
    <w:rsid w:val="00452FBD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p-admgp@yandex.ru" TargetMode="External"/><Relationship Id="rId13" Type="http://schemas.openxmlformats.org/officeDocument/2006/relationships/hyperlink" Target="http://www.rts-tender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berbank-as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roicko-pechorsk-r11.gosweb.gosuslugi.ru/ofitsialno/munitsipalnye-imuschestvo/izvescheniya-o-provodimyh-torga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oicko-pechorsk-r11.gosweb.gosuslugi.ru/deyatelnost/napravleniya-deyatelnosti/gradostroitelstvo/pravila-zemlepolzovaniya-i-zastroy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;" TargetMode="External"/><Relationship Id="rId10" Type="http://schemas.openxmlformats.org/officeDocument/2006/relationships/hyperlink" Target="mailto:iSupport@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oicko-pechorsk-r11.gosweb.gosuslugi.ru/" TargetMode="External"/><Relationship Id="rId14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F9EB-792F-46F6-ACB8-A6C78175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Docs</dc:creator>
  <cp:lastModifiedBy>Надежда</cp:lastModifiedBy>
  <cp:revision>16</cp:revision>
  <cp:lastPrinted>2023-06-13T10:00:00Z</cp:lastPrinted>
  <dcterms:created xsi:type="dcterms:W3CDTF">2023-06-09T10:36:00Z</dcterms:created>
  <dcterms:modified xsi:type="dcterms:W3CDTF">2025-01-27T07:47:00Z</dcterms:modified>
</cp:coreProperties>
</file>